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A3" w:rsidRDefault="00E075A3" w:rsidP="005B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тема: Использование современных технологий  в </w:t>
      </w:r>
      <w:bookmarkStart w:id="0" w:name="_GoBack"/>
      <w:r w:rsidRPr="00E0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развитии творческих способностей детей</w:t>
      </w:r>
      <w:r w:rsidR="00E03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E075A3" w:rsidRPr="00E075A3" w:rsidRDefault="00E075A3" w:rsidP="00E07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5A3" w:rsidRDefault="00E075A3" w:rsidP="005B2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4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</w:t>
      </w:r>
      <w:r w:rsidRPr="00E0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 для </w:t>
      </w:r>
      <w:r w:rsidRPr="00E0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творческих</w:t>
      </w:r>
      <w:r w:rsidRPr="00E0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способностей</w:t>
      </w:r>
      <w:r w:rsidRPr="00E0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самореализации детей по средствам включения их в различные виды прикладного искусства.</w:t>
      </w:r>
    </w:p>
    <w:p w:rsidR="00E075A3" w:rsidRPr="00E075A3" w:rsidRDefault="00E075A3" w:rsidP="00E07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</w:p>
    <w:p w:rsidR="00E075A3" w:rsidRPr="00E075A3" w:rsidRDefault="002441BF" w:rsidP="00E075A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 творческие</w:t>
      </w:r>
      <w:r w:rsidR="00E075A3" w:rsidRPr="00E075A3">
        <w:rPr>
          <w:color w:val="000000"/>
          <w:sz w:val="28"/>
          <w:szCs w:val="28"/>
        </w:rPr>
        <w:t xml:space="preserve"> способностей на основе наблюдения во время творческого процесса обучающегося. </w:t>
      </w:r>
    </w:p>
    <w:p w:rsidR="00E075A3" w:rsidRPr="00E075A3" w:rsidRDefault="00E075A3" w:rsidP="00E075A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075A3">
        <w:rPr>
          <w:color w:val="000000"/>
          <w:sz w:val="28"/>
          <w:szCs w:val="28"/>
        </w:rPr>
        <w:t xml:space="preserve">- Способствовать развитию познавательной и творческой активности детей в  декоративно-прикладном творчестве, активизировать самостоятельный творческий поиск в решении художественных задач. </w:t>
      </w:r>
    </w:p>
    <w:p w:rsidR="00E075A3" w:rsidRPr="00E075A3" w:rsidRDefault="00E075A3" w:rsidP="00E075A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075A3">
        <w:rPr>
          <w:color w:val="000000"/>
          <w:sz w:val="28"/>
          <w:szCs w:val="28"/>
        </w:rPr>
        <w:t xml:space="preserve">- Развивать у учащихся  способность самостоятельного мышления,  учить рассуждать, мыслить. </w:t>
      </w:r>
    </w:p>
    <w:p w:rsidR="00E075A3" w:rsidRPr="00E075A3" w:rsidRDefault="00E075A3" w:rsidP="00E075A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075A3">
        <w:rPr>
          <w:color w:val="000000"/>
          <w:sz w:val="28"/>
          <w:szCs w:val="28"/>
        </w:rPr>
        <w:t xml:space="preserve">- Воспитывать умения контактировать со сверстниками в творческой деятельности. </w:t>
      </w:r>
    </w:p>
    <w:p w:rsidR="00E075A3" w:rsidRDefault="00E075A3" w:rsidP="00E075A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075A3">
        <w:rPr>
          <w:color w:val="000000"/>
          <w:sz w:val="28"/>
          <w:szCs w:val="28"/>
        </w:rPr>
        <w:t xml:space="preserve">- Воспитывать бережное отношение к природе и чувства любви к народным традициям. </w:t>
      </w:r>
    </w:p>
    <w:p w:rsidR="00E075A3" w:rsidRPr="000F7071" w:rsidRDefault="005D051B" w:rsidP="005D051B">
      <w:pPr>
        <w:pStyle w:val="a3"/>
        <w:rPr>
          <w:b/>
          <w:color w:val="000000"/>
          <w:sz w:val="28"/>
          <w:szCs w:val="28"/>
        </w:rPr>
      </w:pPr>
      <w:r w:rsidRPr="000F7071">
        <w:rPr>
          <w:b/>
          <w:color w:val="000000"/>
          <w:sz w:val="28"/>
          <w:szCs w:val="28"/>
        </w:rPr>
        <w:t xml:space="preserve">Творческие способности </w:t>
      </w:r>
      <w:r w:rsidR="000F7071" w:rsidRPr="000F7071">
        <w:rPr>
          <w:b/>
          <w:color w:val="000000"/>
          <w:sz w:val="28"/>
          <w:szCs w:val="28"/>
        </w:rPr>
        <w:t>–</w:t>
      </w:r>
      <w:r w:rsidRPr="000F7071">
        <w:rPr>
          <w:b/>
          <w:color w:val="000000"/>
          <w:sz w:val="28"/>
          <w:szCs w:val="28"/>
        </w:rPr>
        <w:t>это</w:t>
      </w:r>
      <w:r w:rsidR="000F7071" w:rsidRPr="000F7071">
        <w:rPr>
          <w:b/>
          <w:color w:val="000000"/>
          <w:sz w:val="28"/>
          <w:szCs w:val="28"/>
        </w:rPr>
        <w:t xml:space="preserve"> индивидуальные особенности качества человека, которые определяют успешность выполнения им творческой деятельности различного  рода. </w:t>
      </w:r>
    </w:p>
    <w:p w:rsidR="007570C1" w:rsidRDefault="007C4C36" w:rsidP="005B2A90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</w:t>
      </w:r>
      <w:r w:rsidR="005B2A90">
        <w:rPr>
          <w:rStyle w:val="c4"/>
          <w:rFonts w:ascii="Times New Roman" w:hAnsi="Times New Roman" w:cs="Times New Roman"/>
          <w:sz w:val="28"/>
          <w:szCs w:val="28"/>
        </w:rPr>
        <w:t xml:space="preserve">  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>Декоративно прикладное  творчество является  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>одним из важным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    средством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 формирования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>всесторонне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развитой, 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духовно богатой 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>личности, которое  позволяет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нам 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>сделать 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>окружающий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мир интереснее, ярче,  насыщеннее и красивее!</w:t>
      </w:r>
      <w:r w:rsidR="00E03ACF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Именно на  занятиях по  декоративно-прикладному  творчеству,  развиваются творческие </w:t>
      </w:r>
      <w:r w:rsidR="00E075A3" w:rsidRPr="00E075A3">
        <w:rPr>
          <w:rStyle w:val="c4"/>
          <w:rFonts w:ascii="Times New Roman" w:hAnsi="Times New Roman" w:cs="Times New Roman"/>
          <w:b/>
          <w:sz w:val="28"/>
          <w:szCs w:val="28"/>
        </w:rPr>
        <w:t>способности</w:t>
      </w:r>
      <w:r w:rsidR="00E075A3" w:rsidRPr="00E075A3">
        <w:rPr>
          <w:rStyle w:val="c4"/>
          <w:rFonts w:ascii="Times New Roman" w:hAnsi="Times New Roman" w:cs="Times New Roman"/>
          <w:sz w:val="28"/>
          <w:szCs w:val="28"/>
        </w:rPr>
        <w:t xml:space="preserve"> детей</w:t>
      </w:r>
      <w:r w:rsidR="00E075A3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7C4C36" w:rsidRPr="00AD338A" w:rsidRDefault="007C4C36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8A">
        <w:rPr>
          <w:rFonts w:ascii="Times New Roman" w:hAnsi="Times New Roman" w:cs="Times New Roman"/>
          <w:sz w:val="28"/>
          <w:szCs w:val="28"/>
        </w:rPr>
        <w:t>Повышаю творческие возможности учащихся посредством применения самых разнообразных техник и технологий: квиллинг, солёное тесто, кожаная пластика, фелтинг, торцевание, флористика и другие.</w:t>
      </w:r>
    </w:p>
    <w:p w:rsidR="007C4C36" w:rsidRPr="00AD338A" w:rsidRDefault="007C4C36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8A">
        <w:rPr>
          <w:rFonts w:ascii="Times New Roman" w:hAnsi="Times New Roman" w:cs="Times New Roman"/>
          <w:sz w:val="28"/>
          <w:szCs w:val="28"/>
        </w:rPr>
        <w:t>Именно, применяя, разнообразные техники и технологии декоративного творчества, их сочетание  помогает заинтересовать, увлечь ребят и оживить кружковую работу. Одним из основных принципов обучения является принцип от простого к сложному. Этот принцип заключается в постепенном развитии творческих способностей.</w:t>
      </w:r>
    </w:p>
    <w:p w:rsidR="00E075A3" w:rsidRPr="00AD338A" w:rsidRDefault="00614AC8" w:rsidP="005B2A9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На первом этапе (1 год занятий - </w:t>
      </w:r>
      <w:r w:rsidR="00E075A3" w:rsidRPr="00AD338A">
        <w:rPr>
          <w:rStyle w:val="c4"/>
          <w:sz w:val="28"/>
          <w:szCs w:val="28"/>
        </w:rPr>
        <w:t>познавательный уровень) осно</w:t>
      </w:r>
      <w:r>
        <w:rPr>
          <w:rStyle w:val="c4"/>
          <w:sz w:val="28"/>
          <w:szCs w:val="28"/>
        </w:rPr>
        <w:t>вное внимание уделяется  </w:t>
      </w:r>
      <w:r w:rsidR="00423489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аппликации из различных материалов. Аппликация </w:t>
      </w:r>
      <w:r w:rsidR="00E075A3" w:rsidRPr="00AD338A">
        <w:rPr>
          <w:rStyle w:val="c4"/>
          <w:sz w:val="28"/>
          <w:szCs w:val="28"/>
        </w:rPr>
        <w:t xml:space="preserve"> является наиболее интересной и доступной для детей младшего</w:t>
      </w:r>
      <w:r w:rsidR="00E03ACF">
        <w:rPr>
          <w:rStyle w:val="c4"/>
          <w:sz w:val="28"/>
          <w:szCs w:val="28"/>
        </w:rPr>
        <w:t xml:space="preserve"> и среднего</w:t>
      </w:r>
      <w:r w:rsidR="00E075A3" w:rsidRPr="00AD338A">
        <w:rPr>
          <w:rStyle w:val="c4"/>
          <w:sz w:val="28"/>
          <w:szCs w:val="28"/>
        </w:rPr>
        <w:t xml:space="preserve"> школьного возраста. Простота ее обработки  стимулирует творческую активность ребенка, позволяет легко овладеть ручными умениями и навыками, увидеть результат работы по окончании</w:t>
      </w:r>
      <w:r>
        <w:rPr>
          <w:rStyle w:val="c4"/>
          <w:sz w:val="28"/>
          <w:szCs w:val="28"/>
        </w:rPr>
        <w:t xml:space="preserve"> занятия. В процессе практической деятельности</w:t>
      </w:r>
      <w:r w:rsidR="00E075A3" w:rsidRPr="00AD338A">
        <w:rPr>
          <w:rStyle w:val="c4"/>
          <w:sz w:val="28"/>
          <w:szCs w:val="28"/>
        </w:rPr>
        <w:t xml:space="preserve">  идет обогащение памяти ребенка, активизируются его мыслительные процессы, а также  положительно влияет  на ра</w:t>
      </w:r>
      <w:r>
        <w:rPr>
          <w:rStyle w:val="c4"/>
          <w:sz w:val="28"/>
          <w:szCs w:val="28"/>
        </w:rPr>
        <w:t>звитие творческих способностей.</w:t>
      </w:r>
    </w:p>
    <w:p w:rsidR="00E075A3" w:rsidRPr="00AD338A" w:rsidRDefault="00E075A3" w:rsidP="006B63D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38A">
        <w:rPr>
          <w:rStyle w:val="c4"/>
          <w:sz w:val="28"/>
          <w:szCs w:val="28"/>
        </w:rPr>
        <w:lastRenderedPageBreak/>
        <w:t>На втором этапе (2 год обучения</w:t>
      </w:r>
      <w:r w:rsidR="00614AC8">
        <w:rPr>
          <w:rStyle w:val="c4"/>
          <w:sz w:val="28"/>
          <w:szCs w:val="28"/>
        </w:rPr>
        <w:t xml:space="preserve"> </w:t>
      </w:r>
      <w:r w:rsidR="00423489">
        <w:rPr>
          <w:rStyle w:val="c4"/>
          <w:sz w:val="28"/>
          <w:szCs w:val="28"/>
        </w:rPr>
        <w:t xml:space="preserve"> </w:t>
      </w:r>
      <w:r w:rsidR="00614AC8" w:rsidRPr="00AD338A">
        <w:rPr>
          <w:rStyle w:val="c4"/>
          <w:sz w:val="28"/>
          <w:szCs w:val="28"/>
        </w:rPr>
        <w:t>углублённо-</w:t>
      </w:r>
      <w:r w:rsidRPr="00AD338A">
        <w:rPr>
          <w:rStyle w:val="c4"/>
          <w:sz w:val="28"/>
          <w:szCs w:val="28"/>
        </w:rPr>
        <w:t>практический</w:t>
      </w:r>
      <w:r w:rsidR="00614AC8">
        <w:rPr>
          <w:rStyle w:val="c4"/>
          <w:sz w:val="28"/>
          <w:szCs w:val="28"/>
        </w:rPr>
        <w:t>) Сначала на занятиях  дети</w:t>
      </w:r>
      <w:r w:rsidRPr="00AD338A">
        <w:rPr>
          <w:rStyle w:val="c4"/>
          <w:sz w:val="28"/>
          <w:szCs w:val="28"/>
        </w:rPr>
        <w:t xml:space="preserve"> работает по заданию педагога, а затем самостоятельно разрабат</w:t>
      </w:r>
      <w:r w:rsidR="00614AC8">
        <w:rPr>
          <w:rStyle w:val="c4"/>
          <w:sz w:val="28"/>
          <w:szCs w:val="28"/>
        </w:rPr>
        <w:t>ывает сюжет, подбирает материал и выполняет работу</w:t>
      </w:r>
      <w:r w:rsidRPr="00AD338A">
        <w:rPr>
          <w:rStyle w:val="c4"/>
          <w:sz w:val="28"/>
          <w:szCs w:val="28"/>
        </w:rPr>
        <w:t>.</w:t>
      </w:r>
      <w:r w:rsidR="00614AC8" w:rsidRPr="00614AC8">
        <w:rPr>
          <w:rStyle w:val="c4"/>
          <w:sz w:val="28"/>
          <w:szCs w:val="28"/>
        </w:rPr>
        <w:t xml:space="preserve"> </w:t>
      </w:r>
      <w:r w:rsidR="00614AC8">
        <w:rPr>
          <w:rStyle w:val="c4"/>
          <w:sz w:val="28"/>
          <w:szCs w:val="28"/>
        </w:rPr>
        <w:t>Затем обучающие</w:t>
      </w:r>
      <w:r w:rsidR="00614AC8" w:rsidRPr="00AD338A">
        <w:rPr>
          <w:rStyle w:val="c4"/>
          <w:sz w:val="28"/>
          <w:szCs w:val="28"/>
        </w:rPr>
        <w:t xml:space="preserve"> сами</w:t>
      </w:r>
      <w:r w:rsidR="00614AC8" w:rsidRPr="00423489">
        <w:rPr>
          <w:rStyle w:val="c4"/>
          <w:sz w:val="28"/>
          <w:szCs w:val="28"/>
        </w:rPr>
        <w:t xml:space="preserve"> </w:t>
      </w:r>
      <w:r w:rsidR="00614AC8" w:rsidRPr="00AD338A">
        <w:rPr>
          <w:rStyle w:val="c4"/>
          <w:sz w:val="28"/>
          <w:szCs w:val="28"/>
        </w:rPr>
        <w:t>знакомятся с основными правилами и приемами</w:t>
      </w:r>
      <w:r w:rsidR="00614AC8">
        <w:rPr>
          <w:rStyle w:val="c4"/>
          <w:sz w:val="28"/>
          <w:szCs w:val="28"/>
        </w:rPr>
        <w:t xml:space="preserve"> изготовления декоративных прикладных изделий</w:t>
      </w:r>
      <w:r w:rsidR="00614AC8" w:rsidRPr="00AD338A">
        <w:rPr>
          <w:rStyle w:val="c4"/>
          <w:sz w:val="28"/>
          <w:szCs w:val="28"/>
        </w:rPr>
        <w:t>, с учетом увлечений и потребностей</w:t>
      </w:r>
      <w:r w:rsidR="004230C8">
        <w:rPr>
          <w:rStyle w:val="c4"/>
          <w:sz w:val="28"/>
          <w:szCs w:val="28"/>
        </w:rPr>
        <w:t>,</w:t>
      </w:r>
      <w:r w:rsidR="00614AC8" w:rsidRPr="00AD338A">
        <w:rPr>
          <w:rStyle w:val="c4"/>
          <w:sz w:val="28"/>
          <w:szCs w:val="28"/>
        </w:rPr>
        <w:t xml:space="preserve"> определяют </w:t>
      </w:r>
      <w:r w:rsidR="00614AC8">
        <w:rPr>
          <w:rStyle w:val="c4"/>
          <w:sz w:val="28"/>
          <w:szCs w:val="28"/>
        </w:rPr>
        <w:t>предметы и материалы</w:t>
      </w:r>
      <w:r w:rsidR="00614AC8" w:rsidRPr="00AD338A">
        <w:rPr>
          <w:rStyle w:val="c4"/>
          <w:sz w:val="28"/>
          <w:szCs w:val="28"/>
        </w:rPr>
        <w:t>, над которыми будут работать. Это уже творч</w:t>
      </w:r>
      <w:r w:rsidR="00614AC8">
        <w:rPr>
          <w:rStyle w:val="c4"/>
          <w:sz w:val="28"/>
          <w:szCs w:val="28"/>
        </w:rPr>
        <w:t>ески самостоятельные личности</w:t>
      </w:r>
      <w:r w:rsidR="00614AC8" w:rsidRPr="00AD338A">
        <w:rPr>
          <w:rStyle w:val="c4"/>
          <w:sz w:val="28"/>
          <w:szCs w:val="28"/>
        </w:rPr>
        <w:t>, в котором руководитель явля</w:t>
      </w:r>
      <w:r w:rsidR="00614AC8">
        <w:rPr>
          <w:rStyle w:val="c4"/>
          <w:sz w:val="28"/>
          <w:szCs w:val="28"/>
        </w:rPr>
        <w:t>ется главным образом</w:t>
      </w:r>
      <w:r w:rsidR="00614AC8" w:rsidRPr="00AD338A">
        <w:rPr>
          <w:rStyle w:val="c4"/>
          <w:sz w:val="28"/>
          <w:szCs w:val="28"/>
        </w:rPr>
        <w:t xml:space="preserve">  ко</w:t>
      </w:r>
      <w:r w:rsidR="00614AC8">
        <w:rPr>
          <w:rStyle w:val="c4"/>
          <w:sz w:val="28"/>
          <w:szCs w:val="28"/>
        </w:rPr>
        <w:t>нсульта</w:t>
      </w:r>
      <w:r w:rsidR="004230C8">
        <w:rPr>
          <w:rStyle w:val="c4"/>
          <w:sz w:val="28"/>
          <w:szCs w:val="28"/>
        </w:rPr>
        <w:t>нтом, старшим  товарищем, помощ</w:t>
      </w:r>
      <w:r w:rsidR="00614AC8">
        <w:rPr>
          <w:rStyle w:val="c4"/>
          <w:sz w:val="28"/>
          <w:szCs w:val="28"/>
        </w:rPr>
        <w:t>ником</w:t>
      </w:r>
      <w:r w:rsidR="004230C8">
        <w:rPr>
          <w:rStyle w:val="c4"/>
          <w:sz w:val="28"/>
          <w:szCs w:val="28"/>
        </w:rPr>
        <w:t>.</w:t>
      </w:r>
    </w:p>
    <w:p w:rsidR="00E075A3" w:rsidRPr="00AD338A" w:rsidRDefault="004230C8" w:rsidP="004230C8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C36" w:rsidRPr="007C4C36">
        <w:rPr>
          <w:sz w:val="28"/>
          <w:szCs w:val="28"/>
        </w:rPr>
        <w:t>Большую роль в развитии детск</w:t>
      </w:r>
      <w:r>
        <w:rPr>
          <w:sz w:val="28"/>
          <w:szCs w:val="28"/>
        </w:rPr>
        <w:t xml:space="preserve">ого творчества играют занятия </w:t>
      </w:r>
      <w:r w:rsidR="007C4C36" w:rsidRPr="007C4C36">
        <w:rPr>
          <w:sz w:val="28"/>
          <w:szCs w:val="28"/>
        </w:rPr>
        <w:t>при работ</w:t>
      </w:r>
      <w:r>
        <w:rPr>
          <w:sz w:val="28"/>
          <w:szCs w:val="28"/>
        </w:rPr>
        <w:t>е с «бросовым материалом».  Д</w:t>
      </w:r>
      <w:r w:rsidR="007C4C36" w:rsidRPr="007C4C36">
        <w:rPr>
          <w:sz w:val="28"/>
          <w:szCs w:val="28"/>
        </w:rPr>
        <w:t xml:space="preserve">етям предоставляется много возможностей для развития их фантазии и воображения. Работа </w:t>
      </w:r>
      <w:r>
        <w:rPr>
          <w:sz w:val="28"/>
          <w:szCs w:val="28"/>
        </w:rPr>
        <w:t xml:space="preserve">с разнообразными материалами, </w:t>
      </w:r>
      <w:r w:rsidR="007C4C36" w:rsidRPr="00AD338A">
        <w:rPr>
          <w:sz w:val="28"/>
          <w:szCs w:val="28"/>
        </w:rPr>
        <w:t>освоение новых приемов приносит детям большое удовольствие и радость. Радость оттого, что, ненужный предмет он превратил в полезную вещь, которая может пригодиться в быту или пос</w:t>
      </w:r>
      <w:r>
        <w:rPr>
          <w:sz w:val="28"/>
          <w:szCs w:val="28"/>
        </w:rPr>
        <w:t>лужит хорошим подарком</w:t>
      </w:r>
      <w:r w:rsidR="007C4C36" w:rsidRPr="00AD338A">
        <w:rPr>
          <w:sz w:val="28"/>
          <w:szCs w:val="28"/>
        </w:rPr>
        <w:t>.</w:t>
      </w:r>
    </w:p>
    <w:p w:rsidR="00E075A3" w:rsidRDefault="004230C8" w:rsidP="004230C8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  <w:shd w:val="clear" w:color="auto" w:fill="FFFFFF"/>
        </w:rPr>
      </w:pPr>
      <w:r>
        <w:rPr>
          <w:rStyle w:val="c4"/>
          <w:sz w:val="28"/>
          <w:szCs w:val="28"/>
        </w:rPr>
        <w:tab/>
        <w:t>В</w:t>
      </w:r>
      <w:r w:rsidRPr="00AD338A">
        <w:rPr>
          <w:rStyle w:val="c4"/>
          <w:sz w:val="28"/>
          <w:szCs w:val="28"/>
        </w:rPr>
        <w:t xml:space="preserve">едущим видом деятельности для детей младшего школьного возраста. </w:t>
      </w:r>
      <w:r w:rsidR="00466049">
        <w:rPr>
          <w:rStyle w:val="c4"/>
          <w:sz w:val="28"/>
          <w:szCs w:val="28"/>
        </w:rPr>
        <w:t xml:space="preserve"> </w:t>
      </w:r>
      <w:r w:rsidRPr="00AD338A">
        <w:rPr>
          <w:rStyle w:val="c4"/>
          <w:sz w:val="28"/>
          <w:szCs w:val="28"/>
        </w:rPr>
        <w:t xml:space="preserve">остаются </w:t>
      </w:r>
      <w:r>
        <w:rPr>
          <w:rStyle w:val="c4"/>
          <w:sz w:val="28"/>
          <w:szCs w:val="28"/>
        </w:rPr>
        <w:t>и</w:t>
      </w:r>
      <w:r w:rsidR="00E075A3" w:rsidRPr="00AD338A">
        <w:rPr>
          <w:rStyle w:val="c4"/>
          <w:sz w:val="28"/>
          <w:szCs w:val="28"/>
        </w:rPr>
        <w:t>гровые технологии</w:t>
      </w:r>
      <w:r>
        <w:rPr>
          <w:rStyle w:val="c4"/>
          <w:sz w:val="28"/>
          <w:szCs w:val="28"/>
        </w:rPr>
        <w:t xml:space="preserve">. </w:t>
      </w:r>
      <w:r w:rsidR="00E075A3" w:rsidRPr="00AD338A">
        <w:rPr>
          <w:rStyle w:val="c4"/>
          <w:sz w:val="28"/>
          <w:szCs w:val="28"/>
        </w:rPr>
        <w:t xml:space="preserve"> Играя, дети  </w:t>
      </w:r>
      <w:r w:rsidRPr="00AD338A">
        <w:rPr>
          <w:rStyle w:val="c4"/>
          <w:sz w:val="28"/>
          <w:szCs w:val="28"/>
        </w:rPr>
        <w:t xml:space="preserve">непроизвольно </w:t>
      </w:r>
      <w:r w:rsidR="00E075A3" w:rsidRPr="00AD338A">
        <w:rPr>
          <w:rStyle w:val="c4"/>
          <w:sz w:val="28"/>
          <w:szCs w:val="28"/>
        </w:rPr>
        <w:t>осваивают и закрепляют сложные понятия, умения и навыки. Познавательные игры стимулируют переход от любопытства к любознательности, являясь средством развития интелле</w:t>
      </w:r>
      <w:r w:rsidR="007C4C36">
        <w:rPr>
          <w:rStyle w:val="c4"/>
          <w:sz w:val="28"/>
          <w:szCs w:val="28"/>
        </w:rPr>
        <w:t>кта и творческих способностей</w:t>
      </w:r>
      <w:r w:rsidR="00E075A3" w:rsidRPr="00AD338A">
        <w:rPr>
          <w:rStyle w:val="c4"/>
          <w:sz w:val="28"/>
          <w:szCs w:val="28"/>
        </w:rPr>
        <w:t>.</w:t>
      </w:r>
      <w:r w:rsidR="00E075A3" w:rsidRPr="00AD338A">
        <w:rPr>
          <w:rStyle w:val="c8"/>
          <w:sz w:val="28"/>
          <w:szCs w:val="28"/>
          <w:shd w:val="clear" w:color="auto" w:fill="FFFFFF"/>
        </w:rPr>
        <w:t> </w:t>
      </w:r>
      <w:r w:rsidR="00E075A3" w:rsidRPr="00AD338A">
        <w:rPr>
          <w:rStyle w:val="c4"/>
          <w:sz w:val="28"/>
          <w:szCs w:val="28"/>
          <w:shd w:val="clear" w:color="auto" w:fill="FFFFFF"/>
        </w:rPr>
        <w:t>Формы проведения игр могут быть самыми разнообразными: «путешествие», викторины, соревнование, КВН.</w:t>
      </w:r>
    </w:p>
    <w:p w:rsidR="00541B63" w:rsidRPr="00D51A94" w:rsidRDefault="004230C8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D51A94">
        <w:rPr>
          <w:rFonts w:ascii="Times New Roman" w:hAnsi="Times New Roman" w:cs="Times New Roman"/>
          <w:sz w:val="28"/>
          <w:szCs w:val="28"/>
        </w:rPr>
        <w:t xml:space="preserve"> усвое</w:t>
      </w:r>
      <w:r>
        <w:rPr>
          <w:rFonts w:ascii="Times New Roman" w:hAnsi="Times New Roman" w:cs="Times New Roman"/>
          <w:sz w:val="28"/>
          <w:szCs w:val="28"/>
        </w:rPr>
        <w:t>ния изучаемого материала использую у</w:t>
      </w:r>
      <w:r w:rsidR="00541B63" w:rsidRPr="00D51A94">
        <w:rPr>
          <w:rFonts w:ascii="Times New Roman" w:hAnsi="Times New Roman" w:cs="Times New Roman"/>
          <w:sz w:val="28"/>
          <w:szCs w:val="28"/>
        </w:rPr>
        <w:t>чебно-наглядные пособия - плакаты, таблицы, иллюстрат</w:t>
      </w:r>
      <w:r>
        <w:rPr>
          <w:rFonts w:ascii="Times New Roman" w:hAnsi="Times New Roman" w:cs="Times New Roman"/>
          <w:sz w:val="28"/>
          <w:szCs w:val="28"/>
        </w:rPr>
        <w:t>ивный и дидактический материал. Составляю  пособия, схемы, трафареты, шаблоны</w:t>
      </w:r>
      <w:r w:rsidR="00541B63" w:rsidRPr="00D51A94">
        <w:rPr>
          <w:rFonts w:ascii="Times New Roman" w:hAnsi="Times New Roman" w:cs="Times New Roman"/>
          <w:sz w:val="28"/>
          <w:szCs w:val="28"/>
        </w:rPr>
        <w:t>, которые  выполн</w:t>
      </w:r>
      <w:r>
        <w:rPr>
          <w:rFonts w:ascii="Times New Roman" w:hAnsi="Times New Roman" w:cs="Times New Roman"/>
          <w:sz w:val="28"/>
          <w:szCs w:val="28"/>
        </w:rPr>
        <w:t xml:space="preserve">яю сама  или частично копирую из интернет </w:t>
      </w:r>
      <w:r w:rsidR="009D79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источника</w:t>
      </w:r>
      <w:r w:rsidR="00541B63" w:rsidRPr="00D51A94">
        <w:rPr>
          <w:rFonts w:ascii="Times New Roman" w:hAnsi="Times New Roman" w:cs="Times New Roman"/>
          <w:sz w:val="28"/>
          <w:szCs w:val="28"/>
        </w:rPr>
        <w:t>.</w:t>
      </w:r>
      <w:r w:rsidR="006239C9">
        <w:rPr>
          <w:rFonts w:ascii="Times New Roman" w:hAnsi="Times New Roman" w:cs="Times New Roman"/>
          <w:sz w:val="28"/>
          <w:szCs w:val="28"/>
        </w:rPr>
        <w:t xml:space="preserve"> Для демонстрации идей и технологического процесса </w:t>
      </w:r>
      <w:r w:rsidR="00541B63" w:rsidRPr="00D51A94">
        <w:rPr>
          <w:rFonts w:ascii="Times New Roman" w:hAnsi="Times New Roman" w:cs="Times New Roman"/>
          <w:sz w:val="28"/>
          <w:szCs w:val="28"/>
        </w:rPr>
        <w:t xml:space="preserve"> </w:t>
      </w:r>
      <w:r w:rsidR="006239C9">
        <w:rPr>
          <w:rFonts w:ascii="Times New Roman" w:hAnsi="Times New Roman" w:cs="Times New Roman"/>
          <w:sz w:val="28"/>
          <w:szCs w:val="28"/>
        </w:rPr>
        <w:t>использую мультимедийные</w:t>
      </w:r>
      <w:r w:rsidR="006239C9" w:rsidRPr="00D51A94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6239C9">
        <w:rPr>
          <w:rFonts w:ascii="Times New Roman" w:hAnsi="Times New Roman" w:cs="Times New Roman"/>
          <w:sz w:val="28"/>
          <w:szCs w:val="28"/>
        </w:rPr>
        <w:t>.</w:t>
      </w:r>
      <w:r w:rsidR="001638E2">
        <w:rPr>
          <w:rFonts w:ascii="Times New Roman" w:hAnsi="Times New Roman" w:cs="Times New Roman"/>
          <w:sz w:val="28"/>
          <w:szCs w:val="28"/>
        </w:rPr>
        <w:t xml:space="preserve"> Доступная форма подачи учебного материала, доброжелательная атмосфера на занятии – всё это помогает лучше усвоить учебный материал. </w:t>
      </w:r>
    </w:p>
    <w:p w:rsidR="006239C9" w:rsidRDefault="006239C9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2F8B" w:rsidRDefault="006239C9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F8B" w:rsidRPr="00AD338A">
        <w:rPr>
          <w:rFonts w:ascii="Times New Roman" w:hAnsi="Times New Roman" w:cs="Times New Roman"/>
          <w:sz w:val="28"/>
          <w:szCs w:val="28"/>
        </w:rPr>
        <w:t xml:space="preserve">Любые творческие достижения детей не остаются без внимания,  поэтому интересные работы оформляются в виде выставки (экспозиции)  творческих работ и представляется как важное событие в жизни ребенка. </w:t>
      </w:r>
    </w:p>
    <w:p w:rsidR="006239C9" w:rsidRDefault="00622F8B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9C9" w:rsidRPr="00AD338A">
        <w:rPr>
          <w:rFonts w:ascii="Times New Roman" w:hAnsi="Times New Roman" w:cs="Times New Roman"/>
          <w:sz w:val="28"/>
          <w:szCs w:val="28"/>
        </w:rPr>
        <w:t>Наряду с итоговой выставкой</w:t>
      </w:r>
      <w:r w:rsidR="006239C9">
        <w:rPr>
          <w:rFonts w:ascii="Times New Roman" w:hAnsi="Times New Roman" w:cs="Times New Roman"/>
          <w:sz w:val="28"/>
          <w:szCs w:val="28"/>
        </w:rPr>
        <w:t xml:space="preserve"> творческих работ учащихся,  провожу</w:t>
      </w:r>
      <w:r w:rsidR="006239C9" w:rsidRPr="00AD338A">
        <w:rPr>
          <w:rFonts w:ascii="Times New Roman" w:hAnsi="Times New Roman" w:cs="Times New Roman"/>
          <w:sz w:val="28"/>
          <w:szCs w:val="28"/>
        </w:rPr>
        <w:t xml:space="preserve"> конкурс на лучшее изделие декоративно-прикладного искусства</w:t>
      </w:r>
      <w:r w:rsidR="006239C9">
        <w:rPr>
          <w:rFonts w:ascii="Times New Roman" w:hAnsi="Times New Roman" w:cs="Times New Roman"/>
          <w:sz w:val="28"/>
          <w:szCs w:val="28"/>
        </w:rPr>
        <w:t xml:space="preserve"> в самом объединении. Дети сами   отмечают  наиболее удавшиеся работы, находят</w:t>
      </w:r>
      <w:r w:rsidR="006239C9" w:rsidRPr="00AD338A">
        <w:rPr>
          <w:rFonts w:ascii="Times New Roman" w:hAnsi="Times New Roman" w:cs="Times New Roman"/>
          <w:sz w:val="28"/>
          <w:szCs w:val="28"/>
        </w:rPr>
        <w:t xml:space="preserve"> </w:t>
      </w:r>
      <w:r w:rsidR="006239C9">
        <w:rPr>
          <w:rFonts w:ascii="Times New Roman" w:hAnsi="Times New Roman" w:cs="Times New Roman"/>
          <w:sz w:val="28"/>
          <w:szCs w:val="28"/>
        </w:rPr>
        <w:t>ошибки друг у друга, положительно реагируют на замечания т.е. могут контактировать в творческой деятельности.</w:t>
      </w:r>
    </w:p>
    <w:p w:rsidR="009D7913" w:rsidRDefault="006239C9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9C9">
        <w:rPr>
          <w:rFonts w:ascii="Times New Roman" w:hAnsi="Times New Roman" w:cs="Times New Roman"/>
          <w:sz w:val="28"/>
          <w:szCs w:val="28"/>
        </w:rPr>
        <w:t xml:space="preserve"> </w:t>
      </w:r>
      <w:r w:rsidRPr="00AD338A">
        <w:rPr>
          <w:rFonts w:ascii="Times New Roman" w:hAnsi="Times New Roman" w:cs="Times New Roman"/>
          <w:sz w:val="28"/>
          <w:szCs w:val="28"/>
        </w:rPr>
        <w:t>Стараюсь создать ситуацию успеха, особенно для детей неуверенных, робких, застенчивых и тех, кто привык к тому, что у них ничего не получается. При этом использую в своей работе различные варианты помощи, постоянную поддержку: поощрение словом, взглядом, улыбкой и одобрением.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F8B" w:rsidRPr="00AD338A" w:rsidRDefault="009D7913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22F8B" w:rsidRPr="00AD338A">
        <w:rPr>
          <w:rFonts w:ascii="Times New Roman" w:hAnsi="Times New Roman" w:cs="Times New Roman"/>
          <w:sz w:val="28"/>
          <w:szCs w:val="28"/>
        </w:rPr>
        <w:t>Итогами работы является участие в городских, районных, областных выставках, конкурсах, акциях, фестивалях, ярмарках. Победители неоднократно награждаются грамотами и дипломами.</w:t>
      </w:r>
    </w:p>
    <w:p w:rsidR="00541B63" w:rsidRPr="00AD338A" w:rsidRDefault="00622F8B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B63">
        <w:rPr>
          <w:rFonts w:ascii="Times New Roman" w:hAnsi="Times New Roman" w:cs="Times New Roman"/>
          <w:sz w:val="28"/>
          <w:szCs w:val="28"/>
        </w:rPr>
        <w:t xml:space="preserve">Опыт </w:t>
      </w:r>
      <w:r w:rsidR="00541B63" w:rsidRPr="00AD338A">
        <w:rPr>
          <w:rFonts w:ascii="Times New Roman" w:hAnsi="Times New Roman" w:cs="Times New Roman"/>
          <w:sz w:val="28"/>
          <w:szCs w:val="28"/>
        </w:rPr>
        <w:t xml:space="preserve"> работы показал, что если ребенку интересно,</w:t>
      </w:r>
      <w:r w:rsidR="007B5765">
        <w:rPr>
          <w:rFonts w:ascii="Times New Roman" w:hAnsi="Times New Roman" w:cs="Times New Roman"/>
          <w:sz w:val="28"/>
          <w:szCs w:val="28"/>
        </w:rPr>
        <w:t xml:space="preserve"> если его увлечь и напра</w:t>
      </w:r>
      <w:r w:rsidR="009D7913">
        <w:rPr>
          <w:rFonts w:ascii="Times New Roman" w:hAnsi="Times New Roman" w:cs="Times New Roman"/>
          <w:sz w:val="28"/>
          <w:szCs w:val="28"/>
        </w:rPr>
        <w:t>вить, помочь узнать</w:t>
      </w:r>
      <w:r w:rsidR="00541B63" w:rsidRPr="00AD338A">
        <w:rPr>
          <w:rFonts w:ascii="Times New Roman" w:hAnsi="Times New Roman" w:cs="Times New Roman"/>
          <w:sz w:val="28"/>
          <w:szCs w:val="28"/>
        </w:rPr>
        <w:t>, создать стимул, то он (ребенок) буде</w:t>
      </w:r>
      <w:r w:rsidR="00423489">
        <w:rPr>
          <w:rFonts w:ascii="Times New Roman" w:hAnsi="Times New Roman" w:cs="Times New Roman"/>
          <w:sz w:val="28"/>
          <w:szCs w:val="28"/>
        </w:rPr>
        <w:t>т заниматься этой деятельностью.</w:t>
      </w:r>
    </w:p>
    <w:p w:rsidR="00622F8B" w:rsidRPr="00423489" w:rsidRDefault="006239C9" w:rsidP="005B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C36" w:rsidRPr="00423489">
        <w:rPr>
          <w:rStyle w:val="c4"/>
          <w:rFonts w:ascii="Times New Roman" w:hAnsi="Times New Roman" w:cs="Times New Roman"/>
          <w:sz w:val="28"/>
          <w:szCs w:val="28"/>
        </w:rPr>
        <w:t>Таким образом, декоративно – прикладное творчество спо</w:t>
      </w:r>
      <w:r w:rsidR="00423489" w:rsidRPr="00423489">
        <w:rPr>
          <w:rStyle w:val="c4"/>
          <w:rFonts w:ascii="Times New Roman" w:hAnsi="Times New Roman" w:cs="Times New Roman"/>
          <w:sz w:val="28"/>
          <w:szCs w:val="28"/>
        </w:rPr>
        <w:t>собствует</w:t>
      </w:r>
      <w:r w:rsidR="00622F8B" w:rsidRPr="00423489">
        <w:rPr>
          <w:rFonts w:ascii="Times New Roman" w:hAnsi="Times New Roman" w:cs="Times New Roman"/>
          <w:sz w:val="28"/>
          <w:szCs w:val="28"/>
        </w:rPr>
        <w:t xml:space="preserve"> приобщить детей к способам полезного проведения досуга, воспитывает у учащихся художественный вкус, развивает воображение, фантазию, пробуждает творческие способности. </w:t>
      </w:r>
    </w:p>
    <w:sectPr w:rsidR="00622F8B" w:rsidRPr="0042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8B" w:rsidRDefault="00622F8B" w:rsidP="00622F8B">
      <w:pPr>
        <w:spacing w:after="0" w:line="240" w:lineRule="auto"/>
      </w:pPr>
      <w:r>
        <w:separator/>
      </w:r>
    </w:p>
  </w:endnote>
  <w:endnote w:type="continuationSeparator" w:id="0">
    <w:p w:rsidR="00622F8B" w:rsidRDefault="00622F8B" w:rsidP="0062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8B" w:rsidRDefault="00622F8B" w:rsidP="00622F8B">
      <w:pPr>
        <w:spacing w:after="0" w:line="240" w:lineRule="auto"/>
      </w:pPr>
      <w:r>
        <w:separator/>
      </w:r>
    </w:p>
  </w:footnote>
  <w:footnote w:type="continuationSeparator" w:id="0">
    <w:p w:rsidR="00622F8B" w:rsidRDefault="00622F8B" w:rsidP="0062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71F21"/>
    <w:multiLevelType w:val="hybridMultilevel"/>
    <w:tmpl w:val="BD1C69A6"/>
    <w:lvl w:ilvl="0" w:tplc="A1246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A5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0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8D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84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63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41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4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4C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20"/>
    <w:rsid w:val="000F7071"/>
    <w:rsid w:val="001638E2"/>
    <w:rsid w:val="002441BF"/>
    <w:rsid w:val="004230C8"/>
    <w:rsid w:val="00423489"/>
    <w:rsid w:val="00466049"/>
    <w:rsid w:val="00541B63"/>
    <w:rsid w:val="005B2A90"/>
    <w:rsid w:val="005D051B"/>
    <w:rsid w:val="00614AC8"/>
    <w:rsid w:val="00622F8B"/>
    <w:rsid w:val="006239C9"/>
    <w:rsid w:val="006B63DA"/>
    <w:rsid w:val="007570C1"/>
    <w:rsid w:val="007B5765"/>
    <w:rsid w:val="007C4C36"/>
    <w:rsid w:val="008C6320"/>
    <w:rsid w:val="009D7913"/>
    <w:rsid w:val="00D51A94"/>
    <w:rsid w:val="00E03ACF"/>
    <w:rsid w:val="00E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2268-0094-427A-BCA5-719212FF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75A3"/>
  </w:style>
  <w:style w:type="paragraph" w:customStyle="1" w:styleId="c0">
    <w:name w:val="c0"/>
    <w:basedOn w:val="a"/>
    <w:rsid w:val="00E0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5A3"/>
  </w:style>
  <w:style w:type="paragraph" w:customStyle="1" w:styleId="c6">
    <w:name w:val="c6"/>
    <w:basedOn w:val="a"/>
    <w:rsid w:val="00E0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E075A3"/>
  </w:style>
  <w:style w:type="paragraph" w:customStyle="1" w:styleId="c15">
    <w:name w:val="c15"/>
    <w:basedOn w:val="a"/>
    <w:rsid w:val="007C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C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F8B"/>
  </w:style>
  <w:style w:type="paragraph" w:styleId="a6">
    <w:name w:val="footer"/>
    <w:basedOn w:val="a"/>
    <w:link w:val="a7"/>
    <w:uiPriority w:val="99"/>
    <w:unhideWhenUsed/>
    <w:rsid w:val="00622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C63A-25F5-451B-9C62-7A23DD83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7</cp:revision>
  <dcterms:created xsi:type="dcterms:W3CDTF">2017-03-20T05:07:00Z</dcterms:created>
  <dcterms:modified xsi:type="dcterms:W3CDTF">2017-11-07T19:04:00Z</dcterms:modified>
</cp:coreProperties>
</file>