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Филиала муниципального бюджетного общеобразовательного</w:t>
      </w:r>
      <w:r w:rsidR="00422135">
        <w:rPr>
          <w:rFonts w:ascii="Times New Roman" w:hAnsi="Times New Roman" w:cs="Times New Roman"/>
          <w:sz w:val="24"/>
          <w:szCs w:val="24"/>
        </w:rPr>
        <w:t xml:space="preserve"> учреждение</w:t>
      </w:r>
    </w:p>
    <w:p w:rsidR="00422135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Сосновской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22135">
        <w:rPr>
          <w:rFonts w:ascii="Times New Roman" w:hAnsi="Times New Roman" w:cs="Times New Roman"/>
          <w:sz w:val="24"/>
          <w:szCs w:val="24"/>
        </w:rPr>
        <w:t>средн</w:t>
      </w:r>
      <w:r>
        <w:rPr>
          <w:rFonts w:ascii="Times New Roman" w:hAnsi="Times New Roman" w:cs="Times New Roman"/>
          <w:sz w:val="24"/>
          <w:szCs w:val="24"/>
        </w:rPr>
        <w:t>ей</w:t>
      </w:r>
      <w:r w:rsidR="00422135">
        <w:rPr>
          <w:rFonts w:ascii="Times New Roman" w:hAnsi="Times New Roman" w:cs="Times New Roman"/>
          <w:sz w:val="24"/>
          <w:szCs w:val="24"/>
        </w:rPr>
        <w:t xml:space="preserve"> общеобразовательн</w:t>
      </w:r>
      <w:r>
        <w:rPr>
          <w:rFonts w:ascii="Times New Roman" w:hAnsi="Times New Roman" w:cs="Times New Roman"/>
          <w:sz w:val="24"/>
          <w:szCs w:val="24"/>
        </w:rPr>
        <w:t>ой</w:t>
      </w:r>
      <w:r w:rsidR="00422135">
        <w:rPr>
          <w:rFonts w:ascii="Times New Roman" w:hAnsi="Times New Roman" w:cs="Times New Roman"/>
          <w:sz w:val="24"/>
          <w:szCs w:val="24"/>
        </w:rPr>
        <w:t xml:space="preserve"> школ</w:t>
      </w:r>
      <w:r>
        <w:rPr>
          <w:rFonts w:ascii="Times New Roman" w:hAnsi="Times New Roman" w:cs="Times New Roman"/>
          <w:sz w:val="24"/>
          <w:szCs w:val="24"/>
        </w:rPr>
        <w:t>ы</w:t>
      </w:r>
      <w:r w:rsidR="00422135">
        <w:rPr>
          <w:rFonts w:ascii="Times New Roman" w:hAnsi="Times New Roman" w:cs="Times New Roman"/>
          <w:sz w:val="24"/>
          <w:szCs w:val="24"/>
        </w:rPr>
        <w:t xml:space="preserve"> №2</w:t>
      </w:r>
      <w:r>
        <w:rPr>
          <w:rFonts w:ascii="Times New Roman" w:hAnsi="Times New Roman" w:cs="Times New Roman"/>
          <w:sz w:val="24"/>
          <w:szCs w:val="24"/>
        </w:rPr>
        <w:t xml:space="preserve"> в селе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торые Левые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Ламки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Сосновского района Тамбовской области</w:t>
      </w:r>
    </w:p>
    <w:p w:rsidR="0078122C" w:rsidRP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22C" w:rsidRP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22C" w:rsidRP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22C" w:rsidRDefault="005E6207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Мастер-класс для воспитателей ГПД</w:t>
      </w:r>
    </w:p>
    <w:p w:rsidR="00422135" w:rsidRDefault="005E6207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«Приемы и методы организации детского коллектива</w:t>
      </w:r>
    </w:p>
    <w:p w:rsid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8122C" w:rsidRP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Подготовила и провела</w:t>
      </w:r>
      <w:r w:rsidRPr="0078122C">
        <w:rPr>
          <w:rFonts w:ascii="Times New Roman" w:hAnsi="Times New Roman" w:cs="Times New Roman"/>
          <w:sz w:val="24"/>
          <w:szCs w:val="24"/>
        </w:rPr>
        <w:t>:</w:t>
      </w:r>
    </w:p>
    <w:p w:rsid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Маркина Татьяна Владимировна</w:t>
      </w:r>
    </w:p>
    <w:p w:rsidR="0078122C" w:rsidRDefault="0078122C" w:rsidP="0078122C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Воспитатель, первая категория</w:t>
      </w: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22135" w:rsidRPr="005E6207" w:rsidRDefault="005E6207" w:rsidP="00877A02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Данный мастер-класс был проведен для воспитателей ГПД </w:t>
      </w:r>
      <w:r w:rsidR="0078122C">
        <w:rPr>
          <w:rFonts w:ascii="Times New Roman" w:hAnsi="Times New Roman" w:cs="Times New Roman"/>
          <w:i/>
          <w:sz w:val="24"/>
          <w:szCs w:val="24"/>
        </w:rPr>
        <w:t>Сосновского</w:t>
      </w:r>
      <w:r>
        <w:rPr>
          <w:rFonts w:ascii="Times New Roman" w:hAnsi="Times New Roman" w:cs="Times New Roman"/>
          <w:i/>
          <w:sz w:val="24"/>
          <w:szCs w:val="24"/>
        </w:rPr>
        <w:t xml:space="preserve"> района</w:t>
      </w:r>
      <w:r w:rsidR="0078122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78122C">
        <w:rPr>
          <w:rFonts w:ascii="Times New Roman" w:hAnsi="Times New Roman" w:cs="Times New Roman"/>
          <w:i/>
          <w:sz w:val="24"/>
          <w:szCs w:val="24"/>
        </w:rPr>
        <w:t>Тамбовсеой</w:t>
      </w:r>
      <w:proofErr w:type="spellEnd"/>
      <w:r w:rsidR="0078122C">
        <w:rPr>
          <w:rFonts w:ascii="Times New Roman" w:hAnsi="Times New Roman" w:cs="Times New Roman"/>
          <w:i/>
          <w:sz w:val="24"/>
          <w:szCs w:val="24"/>
        </w:rPr>
        <w:t xml:space="preserve"> области. </w:t>
      </w:r>
      <w:r w:rsidRPr="005E6207">
        <w:rPr>
          <w:rFonts w:ascii="Times New Roman" w:hAnsi="Times New Roman" w:cs="Times New Roman"/>
          <w:i/>
          <w:sz w:val="24"/>
          <w:szCs w:val="24"/>
        </w:rPr>
        <w:t>Материалы</w:t>
      </w:r>
      <w:r>
        <w:rPr>
          <w:rFonts w:ascii="Times New Roman" w:hAnsi="Times New Roman" w:cs="Times New Roman"/>
          <w:i/>
          <w:sz w:val="24"/>
          <w:szCs w:val="24"/>
        </w:rPr>
        <w:t xml:space="preserve"> мастер-класса</w:t>
      </w:r>
      <w:r w:rsidRPr="005E6207">
        <w:rPr>
          <w:rFonts w:ascii="Times New Roman" w:hAnsi="Times New Roman" w:cs="Times New Roman"/>
          <w:i/>
          <w:sz w:val="24"/>
          <w:szCs w:val="24"/>
        </w:rPr>
        <w:t xml:space="preserve"> можно </w:t>
      </w:r>
      <w:proofErr w:type="gramStart"/>
      <w:r w:rsidRPr="005E6207">
        <w:rPr>
          <w:rFonts w:ascii="Times New Roman" w:hAnsi="Times New Roman" w:cs="Times New Roman"/>
          <w:i/>
          <w:sz w:val="24"/>
          <w:szCs w:val="24"/>
        </w:rPr>
        <w:t>использовать</w:t>
      </w:r>
      <w:proofErr w:type="gramEnd"/>
      <w:r w:rsidRPr="005E6207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так же для обучения </w:t>
      </w:r>
      <w:r w:rsidRPr="005E6207">
        <w:rPr>
          <w:rFonts w:ascii="Times New Roman" w:hAnsi="Times New Roman" w:cs="Times New Roman"/>
          <w:i/>
          <w:sz w:val="24"/>
          <w:szCs w:val="24"/>
        </w:rPr>
        <w:t>классных руково</w:t>
      </w:r>
      <w:r>
        <w:rPr>
          <w:rFonts w:ascii="Times New Roman" w:hAnsi="Times New Roman" w:cs="Times New Roman"/>
          <w:i/>
          <w:sz w:val="24"/>
          <w:szCs w:val="24"/>
        </w:rPr>
        <w:t>дителей и  студентов-практикантов.</w:t>
      </w:r>
    </w:p>
    <w:p w:rsidR="0078122C" w:rsidRDefault="0078122C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147FC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147FC">
        <w:rPr>
          <w:rFonts w:ascii="Times New Roman" w:hAnsi="Times New Roman" w:cs="Times New Roman"/>
          <w:sz w:val="24"/>
          <w:szCs w:val="24"/>
        </w:rPr>
        <w:t>Систематизация приемов и методов организации детского коллектива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8122C" w:rsidRDefault="0078122C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  <w:r w:rsidRPr="009147FC">
        <w:rPr>
          <w:rFonts w:ascii="Times New Roman" w:hAnsi="Times New Roman" w:cs="Times New Roman"/>
          <w:sz w:val="24"/>
          <w:szCs w:val="24"/>
        </w:rPr>
        <w:t>1. Обменяться опытом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2.Систематизировать полученные знания;</w:t>
      </w: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3. Изготовить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теме.</w:t>
      </w:r>
    </w:p>
    <w:p w:rsidR="0078122C" w:rsidRDefault="0078122C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Оборудование:</w:t>
      </w:r>
    </w:p>
    <w:p w:rsidR="009147FC" w:rsidRDefault="004C4362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Стикеры</w:t>
      </w:r>
      <w:proofErr w:type="spellEnd"/>
      <w:r w:rsidR="009147FC">
        <w:rPr>
          <w:rFonts w:ascii="Times New Roman" w:hAnsi="Times New Roman" w:cs="Times New Roman"/>
          <w:sz w:val="24"/>
          <w:szCs w:val="24"/>
        </w:rPr>
        <w:t xml:space="preserve"> по количеству участников</w:t>
      </w:r>
      <w:r w:rsidR="009A2F0E">
        <w:rPr>
          <w:rFonts w:ascii="Times New Roman" w:hAnsi="Times New Roman" w:cs="Times New Roman"/>
          <w:sz w:val="24"/>
          <w:szCs w:val="24"/>
        </w:rPr>
        <w:t>.</w:t>
      </w: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Основы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количеству участников</w:t>
      </w:r>
      <w:r w:rsidR="009A2F0E">
        <w:rPr>
          <w:rFonts w:ascii="Times New Roman" w:hAnsi="Times New Roman" w:cs="Times New Roman"/>
          <w:sz w:val="24"/>
          <w:szCs w:val="24"/>
        </w:rPr>
        <w:t>.</w:t>
      </w:r>
    </w:p>
    <w:p w:rsidR="009147FC" w:rsidRDefault="00F64575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З</w:t>
      </w:r>
      <w:r w:rsidR="009147FC">
        <w:rPr>
          <w:rFonts w:ascii="Times New Roman" w:hAnsi="Times New Roman" w:cs="Times New Roman"/>
          <w:sz w:val="24"/>
          <w:szCs w:val="24"/>
        </w:rPr>
        <w:t xml:space="preserve">аготовки для кармашков </w:t>
      </w:r>
      <w:r>
        <w:rPr>
          <w:rFonts w:ascii="Times New Roman" w:hAnsi="Times New Roman" w:cs="Times New Roman"/>
          <w:sz w:val="24"/>
          <w:szCs w:val="24"/>
        </w:rPr>
        <w:t>и конвертов</w:t>
      </w:r>
      <w:r w:rsidR="009A2F0E">
        <w:rPr>
          <w:rFonts w:ascii="Times New Roman" w:hAnsi="Times New Roman" w:cs="Times New Roman"/>
          <w:sz w:val="24"/>
          <w:szCs w:val="24"/>
        </w:rPr>
        <w:t>.</w:t>
      </w: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Печатный материал по теме</w:t>
      </w:r>
      <w:r w:rsidR="009A2F0E">
        <w:rPr>
          <w:rFonts w:ascii="Times New Roman" w:hAnsi="Times New Roman" w:cs="Times New Roman"/>
          <w:sz w:val="24"/>
          <w:szCs w:val="24"/>
        </w:rPr>
        <w:t>.</w:t>
      </w:r>
    </w:p>
    <w:p w:rsidR="009147FC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Канцелярские прина</w:t>
      </w:r>
      <w:r w:rsidR="005C7D89">
        <w:rPr>
          <w:rFonts w:ascii="Times New Roman" w:hAnsi="Times New Roman" w:cs="Times New Roman"/>
          <w:sz w:val="24"/>
          <w:szCs w:val="24"/>
        </w:rPr>
        <w:t>длежности: клей, ножницы, флома</w:t>
      </w:r>
      <w:r>
        <w:rPr>
          <w:rFonts w:ascii="Times New Roman" w:hAnsi="Times New Roman" w:cs="Times New Roman"/>
          <w:sz w:val="24"/>
          <w:szCs w:val="24"/>
        </w:rPr>
        <w:t>с</w:t>
      </w:r>
      <w:r w:rsidR="005C7D89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еры и т.д.</w:t>
      </w:r>
    </w:p>
    <w:p w:rsidR="005E6207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Компьютерная презентация</w:t>
      </w:r>
      <w:r w:rsidR="009A2F0E">
        <w:rPr>
          <w:rFonts w:ascii="Times New Roman" w:hAnsi="Times New Roman" w:cs="Times New Roman"/>
          <w:sz w:val="24"/>
          <w:szCs w:val="24"/>
        </w:rPr>
        <w:t>.</w:t>
      </w:r>
    </w:p>
    <w:p w:rsidR="0078122C" w:rsidRDefault="0078122C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5E6207" w:rsidRDefault="00161FA1" w:rsidP="0078122C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1FA1">
        <w:rPr>
          <w:rFonts w:ascii="Times New Roman" w:hAnsi="Times New Roman" w:cs="Times New Roman"/>
          <w:b/>
          <w:sz w:val="24"/>
          <w:szCs w:val="24"/>
        </w:rPr>
        <w:lastRenderedPageBreak/>
        <w:t>Ход мастер-класса</w:t>
      </w:r>
    </w:p>
    <w:p w:rsidR="00161FA1" w:rsidRP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Участники регистрируются, получают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стикеры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на которых пишут свое имя и прикрепляют их на грудь. Рассадка проводится в соответствии с цветом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стикеров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Ведущий: </w:t>
      </w:r>
      <w:r>
        <w:rPr>
          <w:rFonts w:ascii="Times New Roman" w:hAnsi="Times New Roman" w:cs="Times New Roman"/>
          <w:sz w:val="24"/>
          <w:szCs w:val="24"/>
        </w:rPr>
        <w:t xml:space="preserve">Здравствуйте, коллеги. Давайте познакомимся…(представление). Сегодня вы участвуете в мастер-классе «Приемы и методы организации детского коллектива».  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Наши задачи:     1. </w:t>
      </w:r>
      <w:r w:rsidRPr="009147FC">
        <w:rPr>
          <w:rFonts w:ascii="Times New Roman" w:hAnsi="Times New Roman" w:cs="Times New Roman"/>
          <w:sz w:val="24"/>
          <w:szCs w:val="24"/>
        </w:rPr>
        <w:t>Обменяться опытом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161FA1" w:rsidRDefault="00F379A3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161FA1">
        <w:rPr>
          <w:rFonts w:ascii="Times New Roman" w:hAnsi="Times New Roman" w:cs="Times New Roman"/>
          <w:sz w:val="24"/>
          <w:szCs w:val="24"/>
        </w:rPr>
        <w:t xml:space="preserve"> 2.  Систематизировать полученные знания;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379A3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3. Изготовить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теме.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Сегодня мы  рассмотрим  некоторые методы организации детского коллектива.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из методов мы использовали при распределении вас по группам. Вообще этот метод успешно можно применять в различных ситуациях. Очень важно научить детей работать в малых группах, используйте эту возможность. Распределять детей по группам можно несколькими способами: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дружбе (подходит для  игр),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увлечениям (для творческих дел),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нужным педагогу признакам (для ежедневных поручен</w:t>
      </w:r>
      <w:r w:rsidR="00F379A3">
        <w:rPr>
          <w:rFonts w:ascii="Times New Roman" w:hAnsi="Times New Roman" w:cs="Times New Roman"/>
          <w:sz w:val="24"/>
          <w:szCs w:val="24"/>
        </w:rPr>
        <w:t>ий, дидактических занятий и так далее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161FA1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Сегодня итогом нашего занятия  станет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hAnsi="Times New Roman" w:cs="Times New Roman"/>
          <w:sz w:val="24"/>
          <w:szCs w:val="24"/>
        </w:rPr>
        <w:t>. Что же это такое? (Обсуждение слайдов).</w:t>
      </w:r>
    </w:p>
    <w:p w:rsidR="005E6207" w:rsidRDefault="00161FA1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61FA1">
        <w:rPr>
          <w:rFonts w:ascii="Times New Roman" w:hAnsi="Times New Roman" w:cs="Times New Roman"/>
          <w:sz w:val="24"/>
          <w:szCs w:val="24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pt;height:103.9pt" o:ole="">
            <v:imagedata r:id="rId7" o:title=""/>
          </v:shape>
          <o:OLEObject Type="Embed" ProgID="PowerPoint.Slide.12" ShapeID="_x0000_i1025" DrawAspect="Content" ObjectID="_1709219198" r:id="rId8"/>
        </w:object>
      </w:r>
      <w:r w:rsidRPr="00161FA1">
        <w:t xml:space="preserve"> </w:t>
      </w:r>
      <w:r w:rsidRPr="00161FA1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6" type="#_x0000_t75" style="width:135.85pt;height:102.55pt" o:ole="">
            <v:imagedata r:id="rId9" o:title=""/>
          </v:shape>
          <o:OLEObject Type="Embed" ProgID="PowerPoint.Slide.12" ShapeID="_x0000_i1026" DrawAspect="Content" ObjectID="_1709219199" r:id="rId10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1FA1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7" type="#_x0000_t75" style="width:137.2pt;height:103.25pt" o:ole="">
            <v:imagedata r:id="rId11" o:title=""/>
          </v:shape>
          <o:OLEObject Type="Embed" ProgID="PowerPoint.Slide.12" ShapeID="_x0000_i1027" DrawAspect="Content" ObjectID="_1709219200" r:id="rId12"/>
        </w:object>
      </w:r>
    </w:p>
    <w:p w:rsidR="000B34A8" w:rsidRDefault="00F379A3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Прежде чем приступить к его изготовлению, давайте вспомним, какие методы воспитания мы знаем, какие из них подойдут для организации коллектива. Вам поможет раздаточный материал с надписями: Метод игры, Метод воспитательного упражнения, Метод поощрения и стимулирования, Метод переключения, Метод поручения, Метод соревнования. Попробуем не только изготовить папку, но и поделимся опытом и поиграем.</w:t>
      </w:r>
    </w:p>
    <w:p w:rsidR="000B34A8" w:rsidRDefault="00F379A3" w:rsidP="00877A0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23222" cy="1380606"/>
            <wp:effectExtent l="19050" t="0" r="1078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225" cy="138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34A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79834" cy="1388853"/>
            <wp:effectExtent l="19050" t="0" r="136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155" cy="1384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79A3" w:rsidRDefault="00F379A3" w:rsidP="00877A0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Начнем с «</w:t>
      </w:r>
      <w:r w:rsidRPr="00593A23">
        <w:rPr>
          <w:rFonts w:ascii="Times New Roman" w:hAnsi="Times New Roman" w:cs="Times New Roman"/>
          <w:b/>
          <w:sz w:val="24"/>
          <w:szCs w:val="24"/>
        </w:rPr>
        <w:t>Метода игры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  Найдите материалы по теме. Какие бывают игры? Мы выбрали игры на знакомство и взаимодействие.</w:t>
      </w:r>
    </w:p>
    <w:p w:rsidR="000B34A8" w:rsidRPr="00F379A3" w:rsidRDefault="000B34A8" w:rsidP="00877A02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8" type="#_x0000_t75" style="width:110.7pt;height:83.55pt" o:ole="">
            <v:imagedata r:id="rId15" o:title=""/>
          </v:shape>
          <o:OLEObject Type="Embed" ProgID="PowerPoint.Slide.12" ShapeID="_x0000_i1028" DrawAspect="Content" ObjectID="_1709219201" r:id="rId16"/>
        </w:objec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0B34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9" type="#_x0000_t75" style="width:107.3pt;height:80.85pt" o:ole="">
            <v:imagedata r:id="rId17" o:title=""/>
          </v:shape>
          <o:OLEObject Type="Embed" ProgID="PowerPoint.Slide.12" ShapeID="_x0000_i1029" DrawAspect="Content" ObjectID="_1709219202" r:id="rId18"/>
        </w:object>
      </w:r>
    </w:p>
    <w:p w:rsidR="005E6207" w:rsidRDefault="00F379A3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Изготовим конверт «Метод игры» </w:t>
      </w:r>
      <w:r w:rsidR="000B34A8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="000B34A8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="000B34A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Какие игры можете предложить вы? Можно записать понравившиеся игры и вложить в конверт.</w:t>
      </w:r>
      <w:r w:rsidR="000B34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Отложим конверт, чтобы потом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разместить его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папке.</w:t>
      </w:r>
    </w:p>
    <w:p w:rsid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Изготовим материал для </w:t>
      </w:r>
      <w:r w:rsidRPr="00882EFB">
        <w:rPr>
          <w:rFonts w:ascii="Times New Roman" w:hAnsi="Times New Roman" w:cs="Times New Roman"/>
          <w:sz w:val="24"/>
          <w:szCs w:val="24"/>
        </w:rPr>
        <w:t>конверта</w:t>
      </w:r>
      <w:r w:rsidRPr="00593A23">
        <w:rPr>
          <w:rFonts w:ascii="Times New Roman" w:hAnsi="Times New Roman" w:cs="Times New Roman"/>
          <w:b/>
          <w:sz w:val="24"/>
          <w:szCs w:val="24"/>
        </w:rPr>
        <w:t xml:space="preserve"> «Метод воспитательного упражнения»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Как вы видите,  здесь внесены  памятки, правила,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речёвки</w:t>
      </w:r>
      <w:proofErr w:type="spellEnd"/>
      <w:r>
        <w:rPr>
          <w:rFonts w:ascii="Times New Roman" w:hAnsi="Times New Roman" w:cs="Times New Roman"/>
          <w:sz w:val="24"/>
          <w:szCs w:val="24"/>
        </w:rPr>
        <w:t>, считалочки. Сделаем конверт по размеру материала.</w:t>
      </w:r>
      <w:r w:rsidR="00EE2B67">
        <w:rPr>
          <w:rFonts w:ascii="Times New Roman" w:hAnsi="Times New Roman" w:cs="Times New Roman"/>
          <w:sz w:val="24"/>
          <w:szCs w:val="24"/>
        </w:rPr>
        <w:t xml:space="preserve"> Что еще можно вложить в этот конверт? Слушаем предложения.</w:t>
      </w:r>
    </w:p>
    <w:p w:rsid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0" type="#_x0000_t75" style="width:110.7pt;height:82.85pt" o:ole="">
            <v:imagedata r:id="rId19" o:title=""/>
          </v:shape>
          <o:OLEObject Type="Embed" ProgID="PowerPoint.Slide.12" ShapeID="_x0000_i1030" DrawAspect="Content" ObjectID="_1709219203" r:id="rId20"/>
        </w:object>
      </w:r>
      <w:r w:rsidRPr="000B34A8">
        <w:t xml:space="preserve"> </w:t>
      </w:r>
      <w:r w:rsidRPr="000B34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1" type="#_x0000_t75" style="width:112.75pt;height:85.6pt" o:ole="">
            <v:imagedata r:id="rId21" o:title=""/>
          </v:shape>
          <o:OLEObject Type="Embed" ProgID="PowerPoint.Slide.12" ShapeID="_x0000_i1031" DrawAspect="Content" ObjectID="_1709219204" r:id="rId22"/>
        </w:object>
      </w:r>
      <w:r w:rsidRPr="000B34A8">
        <w:t xml:space="preserve"> </w:t>
      </w:r>
      <w:r w:rsidRPr="000B34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2" type="#_x0000_t75" style="width:111.4pt;height:84.25pt" o:ole="">
            <v:imagedata r:id="rId23" o:title=""/>
          </v:shape>
          <o:OLEObject Type="Embed" ProgID="PowerPoint.Slide.12" ShapeID="_x0000_i1032" DrawAspect="Content" ObjectID="_1709219205" r:id="rId24"/>
        </w:object>
      </w:r>
    </w:p>
    <w:p w:rsid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главное  при организации игры? Соблюдать правила игры. Чтобы выбрать водящего,  обычно используются</w:t>
      </w:r>
      <w:r w:rsidRPr="00465DE5">
        <w:rPr>
          <w:rFonts w:ascii="Times New Roman" w:hAnsi="Times New Roman" w:cs="Times New Roman"/>
          <w:i/>
          <w:sz w:val="24"/>
          <w:szCs w:val="24"/>
        </w:rPr>
        <w:t xml:space="preserve"> считалки</w:t>
      </w:r>
      <w:r>
        <w:rPr>
          <w:rFonts w:ascii="Times New Roman" w:hAnsi="Times New Roman" w:cs="Times New Roman"/>
          <w:sz w:val="24"/>
          <w:szCs w:val="24"/>
        </w:rPr>
        <w:t>. Давайте подготовим предложенный материал. Вспомните свои считалочки, продиктуйте их, чтобы желающие записали.</w:t>
      </w:r>
    </w:p>
    <w:p w:rsidR="000B34A8" w:rsidRP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t>Найдите материал «</w:t>
      </w:r>
      <w:proofErr w:type="spellStart"/>
      <w:r w:rsidRPr="00EE2B67">
        <w:rPr>
          <w:rFonts w:ascii="Times New Roman" w:hAnsi="Times New Roman" w:cs="Times New Roman"/>
          <w:i/>
          <w:sz w:val="24"/>
          <w:szCs w:val="24"/>
        </w:rPr>
        <w:t>речёвки</w:t>
      </w:r>
      <w:proofErr w:type="spellEnd"/>
      <w:r w:rsidRPr="000B34A8">
        <w:rPr>
          <w:rFonts w:ascii="Times New Roman" w:hAnsi="Times New Roman" w:cs="Times New Roman"/>
          <w:sz w:val="24"/>
          <w:szCs w:val="24"/>
        </w:rPr>
        <w:t xml:space="preserve">». </w:t>
      </w:r>
      <w:proofErr w:type="spellStart"/>
      <w:r w:rsidRPr="000B34A8">
        <w:rPr>
          <w:rFonts w:ascii="Times New Roman" w:hAnsi="Times New Roman" w:cs="Times New Roman"/>
          <w:sz w:val="24"/>
          <w:szCs w:val="24"/>
        </w:rPr>
        <w:t>Речёвки</w:t>
      </w:r>
      <w:proofErr w:type="spellEnd"/>
      <w:r w:rsidRPr="000B34A8">
        <w:rPr>
          <w:rFonts w:ascii="Times New Roman" w:hAnsi="Times New Roman" w:cs="Times New Roman"/>
          <w:sz w:val="24"/>
          <w:szCs w:val="24"/>
        </w:rPr>
        <w:t xml:space="preserve"> – незаслуженно забытый п</w:t>
      </w:r>
      <w:r w:rsidR="002D5338">
        <w:rPr>
          <w:rFonts w:ascii="Times New Roman" w:hAnsi="Times New Roman" w:cs="Times New Roman"/>
          <w:sz w:val="24"/>
          <w:szCs w:val="24"/>
        </w:rPr>
        <w:t xml:space="preserve">рием. </w:t>
      </w:r>
      <w:r w:rsidRPr="000B34A8">
        <w:rPr>
          <w:rFonts w:ascii="Times New Roman" w:hAnsi="Times New Roman" w:cs="Times New Roman"/>
          <w:sz w:val="24"/>
          <w:szCs w:val="24"/>
        </w:rPr>
        <w:t xml:space="preserve">Как вы думаете, можно их использовать в группе? В чём их особенность? </w:t>
      </w:r>
      <w:proofErr w:type="spellStart"/>
      <w:r w:rsidRPr="000B34A8">
        <w:rPr>
          <w:rFonts w:ascii="Times New Roman" w:hAnsi="Times New Roman" w:cs="Times New Roman"/>
          <w:sz w:val="24"/>
          <w:szCs w:val="24"/>
        </w:rPr>
        <w:t>Речёвки</w:t>
      </w:r>
      <w:proofErr w:type="spellEnd"/>
      <w:r w:rsidRPr="000B34A8">
        <w:rPr>
          <w:rFonts w:ascii="Times New Roman" w:hAnsi="Times New Roman" w:cs="Times New Roman"/>
          <w:sz w:val="24"/>
          <w:szCs w:val="24"/>
        </w:rPr>
        <w:t xml:space="preserve"> закрепляют нормы поведения. Это правила дружбы. Повторяются постоянно, хором. </w:t>
      </w:r>
    </w:p>
    <w:p w:rsidR="000B34A8" w:rsidRPr="000B34A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t>Так же сюда можно поместить различные памятки, например «Домашнее задание», «Дежурство» и т.д.</w:t>
      </w:r>
    </w:p>
    <w:p w:rsidR="002D5338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t xml:space="preserve">Следующий -  </w:t>
      </w:r>
      <w:r w:rsidRPr="002D5338">
        <w:rPr>
          <w:rFonts w:ascii="Times New Roman" w:hAnsi="Times New Roman" w:cs="Times New Roman"/>
          <w:b/>
          <w:sz w:val="24"/>
          <w:szCs w:val="24"/>
        </w:rPr>
        <w:t>«Метод переключения».</w:t>
      </w:r>
      <w:r w:rsidR="002D5338">
        <w:rPr>
          <w:rFonts w:ascii="Times New Roman" w:hAnsi="Times New Roman" w:cs="Times New Roman"/>
          <w:sz w:val="24"/>
          <w:szCs w:val="24"/>
        </w:rPr>
        <w:t xml:space="preserve">  </w:t>
      </w:r>
      <w:r w:rsidRPr="000B34A8">
        <w:rPr>
          <w:rFonts w:ascii="Times New Roman" w:hAnsi="Times New Roman" w:cs="Times New Roman"/>
          <w:sz w:val="24"/>
          <w:szCs w:val="24"/>
        </w:rPr>
        <w:t>Как вы думаете, что он обозначает? Переключение на другой вид деятельности. Сюда могут входить так же динамические паузы, физкультминутки, игры.  Мы предлагаем некоторые игры-зарядки.</w:t>
      </w:r>
    </w:p>
    <w:p w:rsidR="002D5338" w:rsidRDefault="002D5338" w:rsidP="00877A0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D533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3" type="#_x0000_t75" style="width:126.35pt;height:95.75pt" o:ole="">
            <v:imagedata r:id="rId25" o:title=""/>
          </v:shape>
          <o:OLEObject Type="Embed" ProgID="PowerPoint.Slide.12" ShapeID="_x0000_i1033" DrawAspect="Content" ObjectID="_1709219206" r:id="rId26"/>
        </w:object>
      </w:r>
    </w:p>
    <w:p w:rsidR="005E6207" w:rsidRDefault="000B34A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B34A8">
        <w:rPr>
          <w:rFonts w:ascii="Times New Roman" w:hAnsi="Times New Roman" w:cs="Times New Roman"/>
          <w:sz w:val="24"/>
          <w:szCs w:val="24"/>
        </w:rPr>
        <w:lastRenderedPageBreak/>
        <w:t xml:space="preserve"> В классе можно использовать игры из интернета, но больший эффект, как мне кажется, дают стихотворные зарядки. Когда дети выучат слова, можно поручать проводить зарядки им. Давайте разомнемся и проведем физкультминутку.</w:t>
      </w:r>
      <w:r w:rsidR="002D5338">
        <w:rPr>
          <w:rFonts w:ascii="Times New Roman" w:hAnsi="Times New Roman" w:cs="Times New Roman"/>
          <w:sz w:val="24"/>
          <w:szCs w:val="24"/>
        </w:rPr>
        <w:t xml:space="preserve"> </w:t>
      </w:r>
      <w:r w:rsidRPr="000B34A8">
        <w:rPr>
          <w:rFonts w:ascii="Times New Roman" w:hAnsi="Times New Roman" w:cs="Times New Roman"/>
          <w:sz w:val="24"/>
          <w:szCs w:val="24"/>
        </w:rPr>
        <w:t>Изготавливаем конверт «Метод переключения», вкладываем материал.</w:t>
      </w:r>
    </w:p>
    <w:p w:rsidR="002D5338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ФГОС последней редакции особое внимание уделяется работе с классом как с социальной группой. Какие методы на это направлены?  (Участники отвечают). Один из них - </w:t>
      </w:r>
      <w:r w:rsidRPr="00593A23">
        <w:rPr>
          <w:rFonts w:ascii="Times New Roman" w:hAnsi="Times New Roman" w:cs="Times New Roman"/>
          <w:b/>
          <w:sz w:val="24"/>
          <w:szCs w:val="24"/>
        </w:rPr>
        <w:t>«Метод поручения».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D5338" w:rsidRDefault="002D5338" w:rsidP="00877A0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D533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4" type="#_x0000_t75" style="width:137.9pt;height:103.9pt" o:ole="">
            <v:imagedata r:id="rId27" o:title=""/>
          </v:shape>
          <o:OLEObject Type="Embed" ProgID="PowerPoint.Slide.12" ShapeID="_x0000_i1034" DrawAspect="Content" ObjectID="_1709219207" r:id="rId28"/>
        </w:object>
      </w:r>
    </w:p>
    <w:p w:rsidR="002D5338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зависимости от педагогической цели, содержания и характера поручения бывают:</w:t>
      </w:r>
    </w:p>
    <w:p w:rsidR="002D5338" w:rsidRDefault="002D5338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индивидуальные</w:t>
      </w:r>
      <w:r w:rsidR="00BD694D">
        <w:rPr>
          <w:rFonts w:ascii="Times New Roman" w:hAnsi="Times New Roman" w:cs="Times New Roman"/>
          <w:sz w:val="24"/>
          <w:szCs w:val="24"/>
        </w:rPr>
        <w:t xml:space="preserve">, </w:t>
      </w:r>
      <w:r w:rsidR="00EE2B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групповые</w:t>
      </w:r>
      <w:r w:rsidR="00BD694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коллективные</w:t>
      </w:r>
      <w:r w:rsidR="00BD694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постоянные</w:t>
      </w:r>
      <w:r w:rsidR="00BD694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временные</w:t>
      </w:r>
      <w:r w:rsidR="00EE2B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6207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Поручения позволяют построить модель коллектива. Правильно организованное поручение обязательно несет в себе ролевую функцию. Давайте дополним конверт своими примерами </w:t>
      </w:r>
      <w:r w:rsidRPr="008E4238">
        <w:rPr>
          <w:rFonts w:ascii="Times New Roman" w:hAnsi="Times New Roman" w:cs="Times New Roman"/>
          <w:i/>
          <w:sz w:val="24"/>
          <w:szCs w:val="24"/>
        </w:rPr>
        <w:t>постоянных групповых поручений.</w:t>
      </w:r>
      <w:r>
        <w:rPr>
          <w:rFonts w:ascii="Times New Roman" w:hAnsi="Times New Roman" w:cs="Times New Roman"/>
          <w:sz w:val="24"/>
          <w:szCs w:val="24"/>
        </w:rPr>
        <w:t xml:space="preserve"> (Изготовление конверта с «ушками»).</w:t>
      </w:r>
    </w:p>
    <w:p w:rsidR="002D5338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593A23">
        <w:rPr>
          <w:rFonts w:ascii="Times New Roman" w:hAnsi="Times New Roman" w:cs="Times New Roman"/>
          <w:b/>
          <w:sz w:val="24"/>
          <w:szCs w:val="24"/>
        </w:rPr>
        <w:t>«Метод соревнования»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 xml:space="preserve">один из наиболее действенных методов воспитания. </w:t>
      </w:r>
    </w:p>
    <w:p w:rsidR="00BD694D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D533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5" type="#_x0000_t75" style="width:121.6pt;height:91.7pt" o:ole="">
            <v:imagedata r:id="rId29" o:title=""/>
          </v:shape>
          <o:OLEObject Type="Embed" ProgID="PowerPoint.Slide.12" ShapeID="_x0000_i1035" DrawAspect="Content" ObjectID="_1709219208" r:id="rId30"/>
        </w:object>
      </w:r>
      <w:r w:rsidRPr="002D5338">
        <w:t xml:space="preserve"> </w:t>
      </w:r>
      <w:r w:rsidRPr="002D533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6" type="#_x0000_t75" style="width:120.9pt;height:91pt" o:ole="">
            <v:imagedata r:id="rId31" o:title=""/>
          </v:shape>
          <o:OLEObject Type="Embed" ProgID="PowerPoint.Slide.12" ShapeID="_x0000_i1036" DrawAspect="Content" ObjectID="_1709219209" r:id="rId32"/>
        </w:object>
      </w:r>
      <w:r w:rsidRPr="002D5338">
        <w:t xml:space="preserve"> </w:t>
      </w:r>
      <w:r w:rsidRPr="002D533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7" type="#_x0000_t75" style="width:118.2pt;height:89pt" o:ole="">
            <v:imagedata r:id="rId33" o:title=""/>
          </v:shape>
          <o:OLEObject Type="Embed" ProgID="PowerPoint.Slide.12" ShapeID="_x0000_i1037" DrawAspect="Content" ObjectID="_1709219210" r:id="rId34"/>
        </w:object>
      </w:r>
    </w:p>
    <w:p w:rsidR="002D5338" w:rsidRDefault="00BD694D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Посмотрите материал по теме:  </w:t>
      </w:r>
      <w:r w:rsidR="002D5338">
        <w:rPr>
          <w:rFonts w:ascii="Times New Roman" w:hAnsi="Times New Roman" w:cs="Times New Roman"/>
          <w:sz w:val="24"/>
          <w:szCs w:val="24"/>
        </w:rPr>
        <w:t>Виды соревнований.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5338">
        <w:rPr>
          <w:rFonts w:ascii="Times New Roman" w:hAnsi="Times New Roman" w:cs="Times New Roman"/>
          <w:sz w:val="24"/>
          <w:szCs w:val="24"/>
        </w:rPr>
        <w:t>Принципы соревнований.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5338">
        <w:rPr>
          <w:rFonts w:ascii="Times New Roman" w:hAnsi="Times New Roman" w:cs="Times New Roman"/>
          <w:sz w:val="24"/>
          <w:szCs w:val="24"/>
        </w:rPr>
        <w:t>Формы соревнований.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5338">
        <w:rPr>
          <w:rFonts w:ascii="Times New Roman" w:hAnsi="Times New Roman" w:cs="Times New Roman"/>
          <w:sz w:val="24"/>
          <w:szCs w:val="24"/>
        </w:rPr>
        <w:t>Примеры соревнований.</w:t>
      </w:r>
    </w:p>
    <w:p w:rsidR="002D5338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каждого соревнования должна быть увлекательная цель. Критерии оценки – простые и понятные. Динамика соревнования отслеживаться оперативно и наглядно. </w:t>
      </w:r>
    </w:p>
    <w:p w:rsidR="005E6207" w:rsidRDefault="002D5338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Соревнования в коллективе обычно организуется по группам. Это могут быть экипажи, команды, звездочки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т.д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D69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Посмотрите фотографии некоторых экранов соревнований</w:t>
      </w:r>
      <w:r w:rsidR="00BD694D">
        <w:rPr>
          <w:rFonts w:ascii="Times New Roman" w:hAnsi="Times New Roman" w:cs="Times New Roman"/>
          <w:sz w:val="24"/>
          <w:szCs w:val="24"/>
        </w:rPr>
        <w:t xml:space="preserve">. </w:t>
      </w:r>
      <w:r w:rsidR="00EE2B67">
        <w:rPr>
          <w:rFonts w:ascii="Times New Roman" w:hAnsi="Times New Roman" w:cs="Times New Roman"/>
          <w:sz w:val="24"/>
          <w:szCs w:val="24"/>
        </w:rPr>
        <w:t xml:space="preserve">Расскажите свои примеры. </w:t>
      </w:r>
      <w:r>
        <w:rPr>
          <w:rFonts w:ascii="Times New Roman" w:hAnsi="Times New Roman" w:cs="Times New Roman"/>
          <w:sz w:val="24"/>
          <w:szCs w:val="24"/>
        </w:rPr>
        <w:t xml:space="preserve">Приготовим материал к размещению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лэпбуке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D694D" w:rsidRPr="00BD694D" w:rsidRDefault="00BD694D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D694D">
        <w:rPr>
          <w:rFonts w:ascii="Times New Roman" w:hAnsi="Times New Roman" w:cs="Times New Roman"/>
          <w:sz w:val="24"/>
          <w:szCs w:val="24"/>
        </w:rPr>
        <w:t xml:space="preserve">Поработаем с </w:t>
      </w:r>
      <w:r w:rsidRPr="00BD694D">
        <w:rPr>
          <w:rFonts w:ascii="Times New Roman" w:hAnsi="Times New Roman" w:cs="Times New Roman"/>
          <w:b/>
          <w:sz w:val="24"/>
          <w:szCs w:val="24"/>
        </w:rPr>
        <w:t>Методом поощрения и стимулирования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D694D">
        <w:rPr>
          <w:rFonts w:ascii="Times New Roman" w:hAnsi="Times New Roman" w:cs="Times New Roman"/>
          <w:sz w:val="24"/>
          <w:szCs w:val="24"/>
        </w:rPr>
        <w:t xml:space="preserve"> Обсудим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BD694D">
        <w:rPr>
          <w:rFonts w:ascii="Times New Roman" w:hAnsi="Times New Roman" w:cs="Times New Roman"/>
          <w:sz w:val="24"/>
          <w:szCs w:val="24"/>
        </w:rPr>
        <w:t>иды поощрения: материальное, моральное: признание заслуг, доверие поручений.</w:t>
      </w:r>
      <w:r>
        <w:rPr>
          <w:rFonts w:ascii="Times New Roman" w:hAnsi="Times New Roman" w:cs="Times New Roman"/>
          <w:sz w:val="24"/>
          <w:szCs w:val="24"/>
        </w:rPr>
        <w:t xml:space="preserve"> Какие еще формы поощрения и стимулирования вы можете пред</w:t>
      </w:r>
      <w:r w:rsidR="00EE2B67">
        <w:rPr>
          <w:rFonts w:ascii="Times New Roman" w:hAnsi="Times New Roman" w:cs="Times New Roman"/>
          <w:sz w:val="24"/>
          <w:szCs w:val="24"/>
        </w:rPr>
        <w:t>ложить?</w:t>
      </w:r>
    </w:p>
    <w:p w:rsidR="00BD694D" w:rsidRPr="00BD694D" w:rsidRDefault="00793CD7" w:rsidP="00877A0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694D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8" type="#_x0000_t75" style="width:117.5pt;height:87.6pt" o:ole="">
            <v:imagedata r:id="rId35" o:title=""/>
          </v:shape>
          <o:OLEObject Type="Embed" ProgID="PowerPoint.Slide.12" ShapeID="_x0000_i1038" DrawAspect="Content" ObjectID="_1709219211" r:id="rId36"/>
        </w:object>
      </w:r>
    </w:p>
    <w:p w:rsidR="00793CD7" w:rsidRDefault="00BD694D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D694D">
        <w:rPr>
          <w:rFonts w:ascii="Times New Roman" w:hAnsi="Times New Roman" w:cs="Times New Roman"/>
          <w:sz w:val="24"/>
          <w:szCs w:val="24"/>
        </w:rPr>
        <w:t xml:space="preserve">Вы нашли весь материал, который понадобится для изготовления </w:t>
      </w:r>
      <w:proofErr w:type="spellStart"/>
      <w:r w:rsidRPr="00BD694D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BD694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93CD7" w:rsidRDefault="00793CD7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Подведем итог: сегодня мы разбирали некоторые приемы и методы организации детского коллектива. На самом деле работа с коллективом – интересная и трудная работа, многие известные педагоги создавали свои методики. Вспомните имена этих педагогов. Один пример систематизации методов организации коллектива младших школьников вы видите на слайде. (Обсуждение информации).</w:t>
      </w:r>
    </w:p>
    <w:p w:rsidR="00793CD7" w:rsidRDefault="005A5558" w:rsidP="00877A0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93CD7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9" type="#_x0000_t75" style="width:143.3pt;height:108pt" o:ole="">
            <v:imagedata r:id="rId37" o:title=""/>
          </v:shape>
          <o:OLEObject Type="Embed" ProgID="PowerPoint.Slide.12" ShapeID="_x0000_i1039" DrawAspect="Content" ObjectID="_1709219212" r:id="rId38"/>
        </w:object>
      </w:r>
    </w:p>
    <w:p w:rsidR="00BD694D" w:rsidRDefault="00793CD7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Последний этап мастер класса – изготовление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D694D" w:rsidRPr="00BD694D">
        <w:rPr>
          <w:rFonts w:ascii="Times New Roman" w:hAnsi="Times New Roman" w:cs="Times New Roman"/>
          <w:sz w:val="24"/>
          <w:szCs w:val="24"/>
        </w:rPr>
        <w:t>Постарайтесь сделать так, чтобы его можно было дополнять в</w:t>
      </w:r>
      <w:r>
        <w:rPr>
          <w:rFonts w:ascii="Times New Roman" w:hAnsi="Times New Roman" w:cs="Times New Roman"/>
          <w:sz w:val="24"/>
          <w:szCs w:val="24"/>
        </w:rPr>
        <w:t>ашими личными материалами и  использовать в</w:t>
      </w:r>
      <w:r w:rsidR="00BD694D" w:rsidRPr="00BD694D">
        <w:rPr>
          <w:rFonts w:ascii="Times New Roman" w:hAnsi="Times New Roman" w:cs="Times New Roman"/>
          <w:sz w:val="24"/>
          <w:szCs w:val="24"/>
        </w:rPr>
        <w:t xml:space="preserve"> работе. Вам поможет слайд.</w:t>
      </w:r>
    </w:p>
    <w:p w:rsidR="00BD694D" w:rsidRPr="00BD694D" w:rsidRDefault="005A5558" w:rsidP="00877A0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93CD7">
        <w:rPr>
          <w:rFonts w:ascii="Times New Roman" w:hAnsi="Times New Roman" w:cs="Times New Roman"/>
          <w:sz w:val="24"/>
          <w:szCs w:val="24"/>
        </w:rPr>
        <w:object w:dxaOrig="7156" w:dyaOrig="5398">
          <v:shape id="_x0000_i1040" type="#_x0000_t75" style="width:141.95pt;height:107.3pt" o:ole="">
            <v:imagedata r:id="rId39" o:title=""/>
          </v:shape>
          <o:OLEObject Type="Embed" ProgID="PowerPoint.Slide.12" ShapeID="_x0000_i1040" DrawAspect="Content" ObjectID="_1709219213" r:id="rId40"/>
        </w:object>
      </w:r>
    </w:p>
    <w:p w:rsidR="005E6207" w:rsidRDefault="00BD694D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D694D">
        <w:rPr>
          <w:rFonts w:ascii="Times New Roman" w:hAnsi="Times New Roman" w:cs="Times New Roman"/>
          <w:sz w:val="24"/>
          <w:szCs w:val="24"/>
        </w:rPr>
        <w:t>В конце нашего занятия хотелось бы услышать ваши отзывы: что получилось, что нет, на что нужно обратить внимание. Прошу заполнить листки отзывов и поделиться своим мнением.</w:t>
      </w: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8122C" w:rsidRDefault="0078122C" w:rsidP="00877A02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E2B67" w:rsidRDefault="00EE2B67" w:rsidP="0078122C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0D67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Список источников:</w:t>
      </w:r>
    </w:p>
    <w:p w:rsidR="00E44FD9" w:rsidRDefault="00E44FD9" w:rsidP="00877A02">
      <w:pPr>
        <w:pStyle w:val="11"/>
        <w:numPr>
          <w:ilvl w:val="0"/>
          <w:numId w:val="3"/>
        </w:numPr>
        <w:spacing w:line="360" w:lineRule="auto"/>
      </w:pPr>
      <w:r w:rsidRPr="00993D67">
        <w:rPr>
          <w:i/>
        </w:rPr>
        <w:t xml:space="preserve">Т.П.Артюхова, Е.Н.Барышников, Н.А.Жукова, </w:t>
      </w:r>
      <w:proofErr w:type="spellStart"/>
      <w:r w:rsidRPr="00993D67">
        <w:rPr>
          <w:i/>
        </w:rPr>
        <w:t>Е.Н.Шавринова</w:t>
      </w:r>
      <w:proofErr w:type="spellEnd"/>
      <w:r w:rsidRPr="00993D67">
        <w:rPr>
          <w:i/>
        </w:rPr>
        <w:t xml:space="preserve"> </w:t>
      </w:r>
      <w:r>
        <w:t xml:space="preserve"> </w:t>
      </w:r>
      <w:proofErr w:type="gramStart"/>
      <w:r>
        <w:t>-</w:t>
      </w:r>
      <w:r w:rsidRPr="00993D67">
        <w:t>В</w:t>
      </w:r>
      <w:proofErr w:type="gramEnd"/>
      <w:r w:rsidRPr="00993D67">
        <w:t>оспитательный потенциал внеурочной деятельности в на</w:t>
      </w:r>
      <w:r>
        <w:t>чальной школе: модели и методы.</w:t>
      </w:r>
      <w:r w:rsidRPr="00993D67">
        <w:t xml:space="preserve"> Методическое пособие. </w:t>
      </w:r>
      <w:r>
        <w:t xml:space="preserve">- </w:t>
      </w:r>
      <w:r w:rsidRPr="00993D67">
        <w:t xml:space="preserve"> СПб АППО</w:t>
      </w:r>
      <w:r>
        <w:t>,</w:t>
      </w:r>
      <w:r w:rsidRPr="00993D67">
        <w:t xml:space="preserve">  2011</w:t>
      </w:r>
    </w:p>
    <w:p w:rsidR="00EE2B67" w:rsidRPr="00E44FD9" w:rsidRDefault="00E44FD9" w:rsidP="00877A02">
      <w:pPr>
        <w:pStyle w:val="11"/>
        <w:numPr>
          <w:ilvl w:val="0"/>
          <w:numId w:val="3"/>
        </w:numPr>
        <w:spacing w:line="360" w:lineRule="auto"/>
      </w:pPr>
      <w:proofErr w:type="spellStart"/>
      <w:r w:rsidRPr="00924CDB">
        <w:rPr>
          <w:i/>
        </w:rPr>
        <w:t>Гайдина</w:t>
      </w:r>
      <w:proofErr w:type="spellEnd"/>
      <w:r w:rsidRPr="00924CDB">
        <w:rPr>
          <w:i/>
        </w:rPr>
        <w:t xml:space="preserve"> Л.И., Кочергина А.В. –</w:t>
      </w:r>
      <w:r w:rsidRPr="00993D67">
        <w:t>Группа продленного дня. – М.. 2008</w:t>
      </w:r>
    </w:p>
    <w:p w:rsidR="00EE2B67" w:rsidRPr="00CA0D67" w:rsidRDefault="00EE2B67" w:rsidP="00877A02">
      <w:pPr>
        <w:pStyle w:val="1"/>
        <w:spacing w:before="0" w:beforeAutospacing="0" w:after="0" w:afterAutospacing="0" w:line="360" w:lineRule="auto"/>
        <w:ind w:left="720"/>
        <w:jc w:val="both"/>
        <w:rPr>
          <w:bCs w:val="0"/>
          <w:sz w:val="24"/>
          <w:szCs w:val="24"/>
        </w:rPr>
      </w:pPr>
      <w:r w:rsidRPr="00CA0D67">
        <w:rPr>
          <w:bCs w:val="0"/>
          <w:sz w:val="24"/>
          <w:szCs w:val="24"/>
        </w:rPr>
        <w:t xml:space="preserve">Список </w:t>
      </w:r>
      <w:proofErr w:type="spellStart"/>
      <w:r w:rsidRPr="00CA0D67">
        <w:rPr>
          <w:bCs w:val="0"/>
          <w:sz w:val="24"/>
          <w:szCs w:val="24"/>
        </w:rPr>
        <w:t>интернет-ресурсов</w:t>
      </w:r>
      <w:proofErr w:type="spellEnd"/>
      <w:r w:rsidRPr="00CA0D67">
        <w:rPr>
          <w:bCs w:val="0"/>
          <w:sz w:val="24"/>
          <w:szCs w:val="24"/>
        </w:rPr>
        <w:t>:</w:t>
      </w:r>
    </w:p>
    <w:p w:rsidR="00D45E60" w:rsidRPr="00E44FD9" w:rsidRDefault="00D45E60" w:rsidP="00877A02">
      <w:pPr>
        <w:pStyle w:val="1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b w:val="0"/>
          <w:sz w:val="24"/>
          <w:szCs w:val="24"/>
        </w:rPr>
      </w:pPr>
      <w:r w:rsidRPr="00E44FD9">
        <w:rPr>
          <w:b w:val="0"/>
          <w:sz w:val="24"/>
          <w:szCs w:val="24"/>
        </w:rPr>
        <w:t>Картотека игр в группе продленного дня</w:t>
      </w:r>
    </w:p>
    <w:p w:rsidR="00EE2B67" w:rsidRPr="00E44FD9" w:rsidRDefault="001C706C" w:rsidP="00877A02">
      <w:pPr>
        <w:pStyle w:val="1"/>
        <w:spacing w:before="0" w:beforeAutospacing="0" w:after="0" w:afterAutospacing="0" w:line="360" w:lineRule="auto"/>
        <w:ind w:left="720"/>
        <w:jc w:val="both"/>
        <w:rPr>
          <w:b w:val="0"/>
          <w:sz w:val="24"/>
          <w:szCs w:val="24"/>
        </w:rPr>
      </w:pPr>
      <w:hyperlink r:id="rId41" w:history="1">
        <w:r w:rsidR="00D45E60" w:rsidRPr="00E44FD9">
          <w:rPr>
            <w:rStyle w:val="ab"/>
            <w:b w:val="0"/>
            <w:sz w:val="24"/>
            <w:szCs w:val="24"/>
          </w:rPr>
          <w:t>https://nsportal.ru/andreeva-olga-stanislavovna</w:t>
        </w:r>
      </w:hyperlink>
    </w:p>
    <w:p w:rsidR="00E44FD9" w:rsidRPr="00E44FD9" w:rsidRDefault="00E44FD9" w:rsidP="00877A02">
      <w:pPr>
        <w:pStyle w:val="1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b w:val="0"/>
          <w:sz w:val="24"/>
          <w:szCs w:val="24"/>
        </w:rPr>
      </w:pPr>
      <w:r w:rsidRPr="00E44FD9">
        <w:rPr>
          <w:b w:val="0"/>
          <w:sz w:val="24"/>
          <w:szCs w:val="24"/>
        </w:rPr>
        <w:t>Методика проведения КТД</w:t>
      </w:r>
    </w:p>
    <w:p w:rsidR="00D45E60" w:rsidRPr="00E44FD9" w:rsidRDefault="001C706C" w:rsidP="00877A02">
      <w:pPr>
        <w:pStyle w:val="1"/>
        <w:spacing w:before="0" w:beforeAutospacing="0" w:after="0" w:afterAutospacing="0" w:line="360" w:lineRule="auto"/>
        <w:ind w:left="720"/>
        <w:jc w:val="both"/>
        <w:rPr>
          <w:b w:val="0"/>
          <w:sz w:val="24"/>
          <w:szCs w:val="24"/>
        </w:rPr>
      </w:pPr>
      <w:hyperlink r:id="rId42" w:history="1">
        <w:r w:rsidR="00E44FD9" w:rsidRPr="00E44FD9">
          <w:rPr>
            <w:rStyle w:val="ab"/>
            <w:b w:val="0"/>
            <w:sz w:val="24"/>
            <w:szCs w:val="24"/>
          </w:rPr>
          <w:t>https://mosgortur.ru/campleader/knowledges/manuals.htm</w:t>
        </w:r>
      </w:hyperlink>
    </w:p>
    <w:p w:rsidR="00877A02" w:rsidRDefault="00877A02" w:rsidP="00877A02">
      <w:pPr>
        <w:pStyle w:val="1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Что такое </w:t>
      </w:r>
      <w:proofErr w:type="spellStart"/>
      <w:r>
        <w:rPr>
          <w:b w:val="0"/>
          <w:sz w:val="24"/>
          <w:szCs w:val="24"/>
        </w:rPr>
        <w:t>лэпбук</w:t>
      </w:r>
      <w:proofErr w:type="spellEnd"/>
    </w:p>
    <w:p w:rsidR="00E44FD9" w:rsidRDefault="00877A02" w:rsidP="00877A02">
      <w:pPr>
        <w:pStyle w:val="1"/>
        <w:spacing w:before="0" w:beforeAutospacing="0" w:after="0" w:afterAutospacing="0" w:line="360" w:lineRule="auto"/>
        <w:ind w:left="720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 </w:t>
      </w:r>
      <w:hyperlink r:id="rId43" w:history="1">
        <w:r w:rsidRPr="00B87668">
          <w:rPr>
            <w:rStyle w:val="ab"/>
            <w:b w:val="0"/>
            <w:sz w:val="24"/>
            <w:szCs w:val="24"/>
          </w:rPr>
          <w:t>https://infourok.ru/prizentaciya-chto-takoe-lepbuk-1542568.html</w:t>
        </w:r>
      </w:hyperlink>
    </w:p>
    <w:p w:rsidR="00877A02" w:rsidRPr="00E44FD9" w:rsidRDefault="00877A02" w:rsidP="00877A02">
      <w:pPr>
        <w:pStyle w:val="1"/>
        <w:spacing w:before="0" w:beforeAutospacing="0" w:after="0" w:afterAutospacing="0" w:line="360" w:lineRule="auto"/>
        <w:ind w:left="720"/>
        <w:jc w:val="both"/>
        <w:rPr>
          <w:b w:val="0"/>
          <w:sz w:val="24"/>
          <w:szCs w:val="24"/>
        </w:rPr>
      </w:pPr>
    </w:p>
    <w:p w:rsidR="00EE2B67" w:rsidRPr="00CD6E8E" w:rsidRDefault="00EE2B67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E2B67" w:rsidRPr="00CD6E8E" w:rsidRDefault="00EE2B67" w:rsidP="00877A02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E6207" w:rsidRPr="00CD6E8E" w:rsidRDefault="005E6207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E6207" w:rsidRPr="00CD6E8E" w:rsidRDefault="005E6207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E6207" w:rsidRPr="00CD6E8E" w:rsidRDefault="005E6207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F64575" w:rsidRPr="00CD6E8E" w:rsidRDefault="00F64575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9147FC" w:rsidRPr="00CD6E8E" w:rsidRDefault="009147FC" w:rsidP="00877A02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416C0" w:rsidRPr="00CD6E8E" w:rsidRDefault="007416C0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854F4" w:rsidRPr="00CD6E8E" w:rsidRDefault="008854F4" w:rsidP="00877A02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854F4" w:rsidRPr="00CD6E8E" w:rsidRDefault="008854F4" w:rsidP="00877A02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sectPr w:rsidR="008854F4" w:rsidRPr="00CD6E8E" w:rsidSect="00422135">
      <w:footerReference w:type="default" r:id="rId4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5E83" w:rsidRDefault="00325E83" w:rsidP="009A2F0E">
      <w:pPr>
        <w:pStyle w:val="a3"/>
      </w:pPr>
      <w:r>
        <w:separator/>
      </w:r>
    </w:p>
  </w:endnote>
  <w:endnote w:type="continuationSeparator" w:id="1">
    <w:p w:rsidR="00325E83" w:rsidRDefault="00325E83" w:rsidP="009A2F0E">
      <w:pPr>
        <w:pStyle w:val="a3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0192173"/>
      <w:docPartObj>
        <w:docPartGallery w:val="Page Numbers (Bottom of Page)"/>
        <w:docPartUnique/>
      </w:docPartObj>
    </w:sdtPr>
    <w:sdtContent>
      <w:p w:rsidR="00793CD7" w:rsidRDefault="001C706C">
        <w:pPr>
          <w:pStyle w:val="a7"/>
          <w:jc w:val="center"/>
        </w:pPr>
        <w:fldSimple w:instr=" PAGE   \* MERGEFORMAT ">
          <w:r w:rsidR="0078122C">
            <w:rPr>
              <w:noProof/>
            </w:rPr>
            <w:t>6</w:t>
          </w:r>
        </w:fldSimple>
      </w:p>
    </w:sdtContent>
  </w:sdt>
  <w:p w:rsidR="00793CD7" w:rsidRDefault="00793CD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5E83" w:rsidRDefault="00325E83" w:rsidP="009A2F0E">
      <w:pPr>
        <w:pStyle w:val="a3"/>
      </w:pPr>
      <w:r>
        <w:separator/>
      </w:r>
    </w:p>
  </w:footnote>
  <w:footnote w:type="continuationSeparator" w:id="1">
    <w:p w:rsidR="00325E83" w:rsidRDefault="00325E83" w:rsidP="009A2F0E">
      <w:pPr>
        <w:pStyle w:val="a3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EA02BC"/>
    <w:multiLevelType w:val="hybridMultilevel"/>
    <w:tmpl w:val="4B380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CD4E99"/>
    <w:multiLevelType w:val="hybridMultilevel"/>
    <w:tmpl w:val="32704D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EA65B4"/>
    <w:multiLevelType w:val="hybridMultilevel"/>
    <w:tmpl w:val="4E407C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7FA4037"/>
    <w:multiLevelType w:val="hybridMultilevel"/>
    <w:tmpl w:val="6E1E1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511CD0"/>
    <w:multiLevelType w:val="hybridMultilevel"/>
    <w:tmpl w:val="1004BF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8B0B9F"/>
    <w:multiLevelType w:val="hybridMultilevel"/>
    <w:tmpl w:val="BED4481C"/>
    <w:lvl w:ilvl="0" w:tplc="8904C8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147FC"/>
    <w:rsid w:val="000577F0"/>
    <w:rsid w:val="000765E7"/>
    <w:rsid w:val="000824A3"/>
    <w:rsid w:val="000A77C4"/>
    <w:rsid w:val="000B34A8"/>
    <w:rsid w:val="000C472E"/>
    <w:rsid w:val="001160B9"/>
    <w:rsid w:val="00161FA1"/>
    <w:rsid w:val="001C706C"/>
    <w:rsid w:val="002B51A9"/>
    <w:rsid w:val="002D5338"/>
    <w:rsid w:val="002F74DC"/>
    <w:rsid w:val="00314A63"/>
    <w:rsid w:val="00325E83"/>
    <w:rsid w:val="00343671"/>
    <w:rsid w:val="00390CA4"/>
    <w:rsid w:val="003D5998"/>
    <w:rsid w:val="00422135"/>
    <w:rsid w:val="004615AD"/>
    <w:rsid w:val="00462938"/>
    <w:rsid w:val="00465DE5"/>
    <w:rsid w:val="0047350C"/>
    <w:rsid w:val="00494671"/>
    <w:rsid w:val="004A0FDC"/>
    <w:rsid w:val="004B0CD9"/>
    <w:rsid w:val="004B3954"/>
    <w:rsid w:val="004C4362"/>
    <w:rsid w:val="004F353A"/>
    <w:rsid w:val="00502B13"/>
    <w:rsid w:val="00573511"/>
    <w:rsid w:val="00593A23"/>
    <w:rsid w:val="005A5558"/>
    <w:rsid w:val="005C7D89"/>
    <w:rsid w:val="005E24AF"/>
    <w:rsid w:val="005E6207"/>
    <w:rsid w:val="005F154B"/>
    <w:rsid w:val="005F4BB8"/>
    <w:rsid w:val="00601748"/>
    <w:rsid w:val="006112CC"/>
    <w:rsid w:val="00620C31"/>
    <w:rsid w:val="0065130C"/>
    <w:rsid w:val="00680EF7"/>
    <w:rsid w:val="006C6C81"/>
    <w:rsid w:val="006F6044"/>
    <w:rsid w:val="00734428"/>
    <w:rsid w:val="007416C0"/>
    <w:rsid w:val="0078122C"/>
    <w:rsid w:val="00793CD7"/>
    <w:rsid w:val="007B19F9"/>
    <w:rsid w:val="00841EBF"/>
    <w:rsid w:val="00877A02"/>
    <w:rsid w:val="00880E39"/>
    <w:rsid w:val="00882EFB"/>
    <w:rsid w:val="008854F4"/>
    <w:rsid w:val="008E4238"/>
    <w:rsid w:val="008E6EE2"/>
    <w:rsid w:val="009147FC"/>
    <w:rsid w:val="009A2F0E"/>
    <w:rsid w:val="009C1653"/>
    <w:rsid w:val="00A71FE5"/>
    <w:rsid w:val="00B44AD1"/>
    <w:rsid w:val="00B5455A"/>
    <w:rsid w:val="00B76E9E"/>
    <w:rsid w:val="00BD694D"/>
    <w:rsid w:val="00C41760"/>
    <w:rsid w:val="00CD6E8E"/>
    <w:rsid w:val="00CE1A3D"/>
    <w:rsid w:val="00D45E60"/>
    <w:rsid w:val="00DB06A6"/>
    <w:rsid w:val="00E13414"/>
    <w:rsid w:val="00E21ADB"/>
    <w:rsid w:val="00E31057"/>
    <w:rsid w:val="00E44FD9"/>
    <w:rsid w:val="00EB689F"/>
    <w:rsid w:val="00EC6208"/>
    <w:rsid w:val="00EE2B67"/>
    <w:rsid w:val="00F252FE"/>
    <w:rsid w:val="00F268CD"/>
    <w:rsid w:val="00F379A3"/>
    <w:rsid w:val="00F64575"/>
    <w:rsid w:val="00F64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130C"/>
  </w:style>
  <w:style w:type="paragraph" w:styleId="1">
    <w:name w:val="heading 1"/>
    <w:basedOn w:val="a"/>
    <w:link w:val="10"/>
    <w:uiPriority w:val="9"/>
    <w:qFormat/>
    <w:rsid w:val="00EE2B6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147FC"/>
    <w:pPr>
      <w:spacing w:after="0" w:line="240" w:lineRule="auto"/>
    </w:pPr>
  </w:style>
  <w:style w:type="table" w:styleId="a4">
    <w:name w:val="Table Grid"/>
    <w:basedOn w:val="a1"/>
    <w:uiPriority w:val="59"/>
    <w:rsid w:val="009147F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9A2F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A2F0E"/>
  </w:style>
  <w:style w:type="paragraph" w:styleId="a7">
    <w:name w:val="footer"/>
    <w:basedOn w:val="a"/>
    <w:link w:val="a8"/>
    <w:uiPriority w:val="99"/>
    <w:unhideWhenUsed/>
    <w:rsid w:val="009A2F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A2F0E"/>
  </w:style>
  <w:style w:type="paragraph" w:styleId="a9">
    <w:name w:val="Balloon Text"/>
    <w:basedOn w:val="a"/>
    <w:link w:val="aa"/>
    <w:uiPriority w:val="99"/>
    <w:semiHidden/>
    <w:unhideWhenUsed/>
    <w:rsid w:val="00F37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379A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E2B6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b">
    <w:name w:val="Hyperlink"/>
    <w:basedOn w:val="a0"/>
    <w:uiPriority w:val="99"/>
    <w:unhideWhenUsed/>
    <w:rsid w:val="00EE2B67"/>
    <w:rPr>
      <w:color w:val="0000FF" w:themeColor="hyperlink"/>
      <w:u w:val="single"/>
    </w:rPr>
  </w:style>
  <w:style w:type="paragraph" w:styleId="ac">
    <w:name w:val="Normal (Web)"/>
    <w:basedOn w:val="a"/>
    <w:uiPriority w:val="99"/>
    <w:semiHidden/>
    <w:unhideWhenUsed/>
    <w:rsid w:val="00E44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Без интервала1"/>
    <w:rsid w:val="00E44FD9"/>
    <w:pPr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76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png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3.sldx"/><Relationship Id="rId42" Type="http://schemas.openxmlformats.org/officeDocument/2006/relationships/hyperlink" Target="https://mosgortur.ru/campleader/knowledges/manuals.htm" TargetMode="Externa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5.sldx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3.emf"/><Relationship Id="rId41" Type="http://schemas.openxmlformats.org/officeDocument/2006/relationships/hyperlink" Target="https://nsportal.ru/andreeva-olga-stanislavovn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6.sldx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6.emf"/><Relationship Id="rId43" Type="http://schemas.openxmlformats.org/officeDocument/2006/relationships/hyperlink" Target="https://infourok.ru/prizentaciya-chto-takoe-lepbuk-1542568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1122</Words>
  <Characters>6402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Школа2</cp:lastModifiedBy>
  <cp:revision>3</cp:revision>
  <cp:lastPrinted>2021-10-20T08:02:00Z</cp:lastPrinted>
  <dcterms:created xsi:type="dcterms:W3CDTF">2022-03-19T15:16:00Z</dcterms:created>
  <dcterms:modified xsi:type="dcterms:W3CDTF">2022-03-19T15:20:00Z</dcterms:modified>
</cp:coreProperties>
</file>