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F82130" w:rsidRPr="00F82130" w:rsidTr="00ED2D3B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E6242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E8D876" wp14:editId="65C4DBB1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F82130" w:rsidRPr="00F82130" w:rsidTr="00ED2D3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130" w:rsidRPr="00F82130" w:rsidRDefault="00F82130" w:rsidP="00F8213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30" w:rsidRPr="00F82130" w:rsidRDefault="00F82130" w:rsidP="00F821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82130" w:rsidRPr="00F82130" w:rsidRDefault="00F82130" w:rsidP="00F82130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3495"/>
        <w:gridCol w:w="3495"/>
      </w:tblGrid>
      <w:tr w:rsidR="00F82130" w:rsidRPr="00F82130" w:rsidTr="00ED2D3B">
        <w:trPr>
          <w:trHeight w:val="1560"/>
        </w:trPr>
        <w:tc>
          <w:tcPr>
            <w:tcW w:w="2485" w:type="dxa"/>
            <w:hideMark/>
          </w:tcPr>
          <w:p w:rsidR="00F82130" w:rsidRPr="00F82130" w:rsidRDefault="00F82130" w:rsidP="00F82130">
            <w:pPr>
              <w:suppressAutoHyphens/>
              <w:spacing w:after="120" w:line="276" w:lineRule="auto"/>
              <w:ind w:left="928" w:hanging="78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</w:tcPr>
          <w:p w:rsidR="00F82130" w:rsidRPr="00F82130" w:rsidRDefault="00F82130" w:rsidP="00F82130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5" w:type="dxa"/>
            <w:hideMark/>
          </w:tcPr>
          <w:p w:rsidR="00F82130" w:rsidRPr="00F82130" w:rsidRDefault="00F82130" w:rsidP="00F82130">
            <w:pPr>
              <w:suppressAutoHyphens/>
              <w:spacing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F82130" w:rsidRPr="00F82130" w:rsidRDefault="00F82130" w:rsidP="00F82130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F82130" w:rsidRPr="00F82130" w:rsidRDefault="00F82130" w:rsidP="00F82130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21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BF40D2" w:rsidRDefault="00F82130" w:rsidP="00BF40D2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F82130" w:rsidRPr="005C699E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82130" w:rsidRPr="00F82130" w:rsidRDefault="0029667D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Доклад на тему: «Основы делового общения»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0D2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40D2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Выполнила: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821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тудентка</w:t>
      </w:r>
      <w:proofErr w:type="spellEnd"/>
      <w:proofErr w:type="gramEnd"/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Ш-21 группы</w:t>
      </w:r>
    </w:p>
    <w:p w:rsidR="00F82130" w:rsidRPr="00F82130" w:rsidRDefault="00BF40D2" w:rsidP="00F82130">
      <w:pPr>
        <w:tabs>
          <w:tab w:val="left" w:pos="3119"/>
          <w:tab w:val="left" w:pos="4820"/>
          <w:tab w:val="left" w:pos="5387"/>
        </w:tabs>
        <w:suppressAutoHyphens/>
        <w:spacing w:line="36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Копытина Наталья</w:t>
      </w: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F82130" w:rsidRPr="00F82130" w:rsidRDefault="00F82130" w:rsidP="008C24AA">
      <w:pPr>
        <w:tabs>
          <w:tab w:val="left" w:pos="3119"/>
          <w:tab w:val="left" w:pos="4820"/>
          <w:tab w:val="left" w:pos="5387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2130" w:rsidRPr="00F82130" w:rsidRDefault="00F82130" w:rsidP="00F82130">
      <w:pPr>
        <w:tabs>
          <w:tab w:val="left" w:pos="3119"/>
          <w:tab w:val="left" w:pos="4820"/>
          <w:tab w:val="left" w:pos="5387"/>
        </w:tabs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8B2" w:rsidRDefault="00D80B6B" w:rsidP="005C699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Ейск, 2022</w:t>
      </w:r>
      <w:r w:rsidR="00F82130" w:rsidRPr="00F82130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29667D" w:rsidRDefault="0029667D" w:rsidP="005C699E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99E" w:rsidRPr="005C699E" w:rsidRDefault="005C699E" w:rsidP="005C699E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667D" w:rsidRPr="0029667D" w:rsidRDefault="0029667D" w:rsidP="0029667D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Основы делового общения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Деловое общение – вид общения, при котором происходит обмен информацией в социально-правовой и экономической сфере человеческой деятельности с целью решения определенной задачи (коммерческой, производственной, научной и других).</w:t>
      </w:r>
    </w:p>
    <w:p w:rsidR="0029667D" w:rsidRPr="0029667D" w:rsidRDefault="0029667D" w:rsidP="0029667D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Виды профессионального общения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Деловое общение может происходить в форме: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беседы,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совещания,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переговоров,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презентации,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конференции,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переписки,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консультации,</w:t>
      </w:r>
    </w:p>
    <w:p w:rsid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интервью,</w:t>
      </w:r>
    </w:p>
    <w:p w:rsidR="0029667D" w:rsidRPr="0029667D" w:rsidRDefault="0029667D" w:rsidP="0029667D">
      <w:pPr>
        <w:pStyle w:val="a5"/>
        <w:numPr>
          <w:ilvl w:val="0"/>
          <w:numId w:val="3"/>
        </w:num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отчета и в иной, разрешенной форме.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делового общения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 грамотнее человек ведет себя в профессиональной среде, тем лучше к нему относятся окружающие.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5 правил общения в деловой среде: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1.Нацеленность на взаимопонимание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Деловое общение имеет целью нахождение компромисса. Принято быть готовым, открытым к восприятию и обмену информацией с партнером. Неэтично провоцировалось собеседника на конфликт или избегать контакта. Внимание, уважение и заинтересованность в речи собеседника выражается во взгляде, жестах, умении выслушать не перебивая.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2.Речь должна быть четкой, разборчивой, неторопливой и немонотонной.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целом следует избегать любых крайностей в речи. Когда человек говорит слишком тихо, невнятно, быстро или, наоборот, слишком медленно, его речь тяжело воспринимается, становится непонятной и неприятной.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К тому же, если субъект говорит в меру громко и предельно четко, у его партнеров складывается представление, что он зрелая личность и уверенный в себе человек.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3.Продуманность речи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Речь должна быть составлена, а лучше записана. Деловые люди перед началом разговора отмечают для себя темы и вопросы, которые требуют обсуждения. Доклад или публичное выступление строится по плану, расписываются вступление, основная часть и заключительные выводы, итоги.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4.Умение задавать как открытые, так и закрытые вопросы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того, как прозвучит вопрос, будет зависеть ответ. Если вопрос предполагает ответ «да» или «нет», собеседнику придется ответить четко, если вопрос останется открытым, у него будет возможность высказать свою точку зрения. Следует избегать слишком прямых, нетактичных вопросов.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5.Неприемлемость длинных фраз и сложносоставных предложений.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Короткие содержательные фразы экономят время и упрощают восприятие информации.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всех принципов и правил может показаться проблематичным, но трудности преодолеваются работой над собой.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Задание: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1.В какой форме может происходить деловое общение?</w:t>
      </w:r>
    </w:p>
    <w:p w:rsidR="0029667D" w:rsidRPr="0029667D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2.Что такое деловое общение?</w:t>
      </w:r>
    </w:p>
    <w:p w:rsidR="00272D0F" w:rsidRPr="0096568F" w:rsidRDefault="0029667D" w:rsidP="0029667D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667D">
        <w:rPr>
          <w:rFonts w:ascii="Times New Roman" w:eastAsia="Times New Roman" w:hAnsi="Times New Roman" w:cs="Times New Roman"/>
          <w:sz w:val="28"/>
          <w:szCs w:val="28"/>
          <w:lang w:eastAsia="ar-SA"/>
        </w:rPr>
        <w:t>3.Перечислите правила общения в деловой среде.</w:t>
      </w:r>
      <w:bookmarkEnd w:id="0"/>
    </w:p>
    <w:sectPr w:rsidR="00272D0F" w:rsidRPr="0096568F" w:rsidSect="007636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2C6"/>
    <w:multiLevelType w:val="hybridMultilevel"/>
    <w:tmpl w:val="C9B6FF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429B5"/>
    <w:multiLevelType w:val="hybridMultilevel"/>
    <w:tmpl w:val="99EC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612B8"/>
    <w:multiLevelType w:val="hybridMultilevel"/>
    <w:tmpl w:val="B554E5B6"/>
    <w:lvl w:ilvl="0" w:tplc="B7E44D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2"/>
    <w:rsid w:val="001B233F"/>
    <w:rsid w:val="00272D0F"/>
    <w:rsid w:val="0029667D"/>
    <w:rsid w:val="002D21BB"/>
    <w:rsid w:val="00347E58"/>
    <w:rsid w:val="003F0104"/>
    <w:rsid w:val="004A606C"/>
    <w:rsid w:val="005C699E"/>
    <w:rsid w:val="005F02F5"/>
    <w:rsid w:val="00616C7F"/>
    <w:rsid w:val="00712C15"/>
    <w:rsid w:val="00750618"/>
    <w:rsid w:val="00763612"/>
    <w:rsid w:val="007F1832"/>
    <w:rsid w:val="008C24AA"/>
    <w:rsid w:val="008C73DF"/>
    <w:rsid w:val="0096568F"/>
    <w:rsid w:val="009F4214"/>
    <w:rsid w:val="00A525D5"/>
    <w:rsid w:val="00AF2CA9"/>
    <w:rsid w:val="00B6369C"/>
    <w:rsid w:val="00B6472B"/>
    <w:rsid w:val="00BF40D2"/>
    <w:rsid w:val="00D36BED"/>
    <w:rsid w:val="00D50B51"/>
    <w:rsid w:val="00D80B6B"/>
    <w:rsid w:val="00DA4C88"/>
    <w:rsid w:val="00E62420"/>
    <w:rsid w:val="00EB51CE"/>
    <w:rsid w:val="00F82130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DA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DA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VictorWin10</dc:creator>
  <cp:lastModifiedBy>asus540</cp:lastModifiedBy>
  <cp:revision>2</cp:revision>
  <cp:lastPrinted>2022-05-25T19:19:00Z</cp:lastPrinted>
  <dcterms:created xsi:type="dcterms:W3CDTF">2022-06-09T07:51:00Z</dcterms:created>
  <dcterms:modified xsi:type="dcterms:W3CDTF">2022-06-09T07:51:00Z</dcterms:modified>
</cp:coreProperties>
</file>